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108" w:type="dxa"/>
        <w:tblLook w:val="01E0" w:firstRow="1" w:lastRow="1" w:firstColumn="1" w:lastColumn="1" w:noHBand="0" w:noVBand="0"/>
      </w:tblPr>
      <w:tblGrid>
        <w:gridCol w:w="3261"/>
        <w:gridCol w:w="5811"/>
      </w:tblGrid>
      <w:tr w:rsidR="00421A1F" w:rsidRPr="00421A1F" w14:paraId="60FA7A15" w14:textId="77777777" w:rsidTr="00F4305D">
        <w:trPr>
          <w:trHeight w:val="737"/>
        </w:trPr>
        <w:tc>
          <w:tcPr>
            <w:tcW w:w="3261" w:type="dxa"/>
          </w:tcPr>
          <w:p w14:paraId="01AB0667" w14:textId="77777777" w:rsidR="00421A1F" w:rsidRPr="00473644" w:rsidRDefault="00421A1F" w:rsidP="00F4305D">
            <w:pPr>
              <w:rPr>
                <w:rFonts w:ascii="Times New Roman" w:hAnsi="Times New Roman"/>
                <w:b/>
                <w:sz w:val="26"/>
                <w:szCs w:val="26"/>
              </w:rPr>
            </w:pPr>
            <w:bookmarkStart w:id="0" w:name="_GoBack"/>
            <w:bookmarkEnd w:id="0"/>
            <w:r w:rsidRPr="00473644">
              <w:rPr>
                <w:rFonts w:ascii="Times New Roman" w:hAnsi="Times New Roman"/>
                <w:b/>
                <w:sz w:val="26"/>
                <w:szCs w:val="26"/>
              </w:rPr>
              <w:t xml:space="preserve">ỦY BAN NHÂN DÂN </w:t>
            </w:r>
          </w:p>
          <w:p w14:paraId="19214E93" w14:textId="77777777" w:rsidR="00421A1F" w:rsidRPr="00421A1F" w:rsidRDefault="00421A1F" w:rsidP="00F4305D">
            <w:pPr>
              <w:rPr>
                <w:rFonts w:ascii="Times New Roman" w:hAnsi="Times New Roman"/>
              </w:rPr>
            </w:pPr>
            <w:r w:rsidRPr="00473644">
              <w:rPr>
                <w:rFonts w:ascii="Times New Roman" w:hAnsi="Times New Roman"/>
                <w:b/>
                <w:noProof/>
                <w:sz w:val="26"/>
                <w:szCs w:val="26"/>
              </w:rPr>
              <mc:AlternateContent>
                <mc:Choice Requires="wps">
                  <w:drawing>
                    <wp:anchor distT="0" distB="0" distL="114300" distR="114300" simplePos="0" relativeHeight="251669504" behindDoc="0" locked="0" layoutInCell="1" allowOverlap="1" wp14:anchorId="02193CE8" wp14:editId="1D4236A6">
                      <wp:simplePos x="0" y="0"/>
                      <wp:positionH relativeFrom="column">
                        <wp:posOffset>508635</wp:posOffset>
                      </wp:positionH>
                      <wp:positionV relativeFrom="paragraph">
                        <wp:posOffset>233680</wp:posOffset>
                      </wp:positionV>
                      <wp:extent cx="523875" cy="0"/>
                      <wp:effectExtent l="9525" t="10160" r="9525" b="88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9867F4" id="_x0000_t32" coordsize="21600,21600" o:spt="32" o:oned="t" path="m,l21600,21600e" filled="f">
                      <v:path arrowok="t" fillok="f" o:connecttype="none"/>
                      <o:lock v:ext="edit" shapetype="t"/>
                    </v:shapetype>
                    <v:shape id="Straight Arrow Connector 12" o:spid="_x0000_s1026" type="#_x0000_t32" style="position:absolute;margin-left:40.05pt;margin-top:18.4pt;width:41.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"/>
                  </w:pict>
                </mc:Fallback>
              </mc:AlternateContent>
            </w:r>
            <w:r w:rsidRPr="00473644">
              <w:rPr>
                <w:rFonts w:ascii="Times New Roman" w:hAnsi="Times New Roman"/>
                <w:b/>
                <w:sz w:val="26"/>
                <w:szCs w:val="26"/>
              </w:rPr>
              <w:t xml:space="preserve">  TỈNH SÓC TRĂNG</w:t>
            </w:r>
          </w:p>
        </w:tc>
        <w:tc>
          <w:tcPr>
            <w:tcW w:w="5811" w:type="dxa"/>
          </w:tcPr>
          <w:p w14:paraId="2DD016E0" w14:textId="77777777" w:rsidR="00421A1F" w:rsidRPr="00473644" w:rsidRDefault="00421A1F" w:rsidP="00F4305D">
            <w:pPr>
              <w:rPr>
                <w:rFonts w:ascii="Times New Roman" w:hAnsi="Times New Roman"/>
                <w:b/>
                <w:sz w:val="26"/>
                <w:szCs w:val="26"/>
              </w:rPr>
            </w:pPr>
            <w:r w:rsidRPr="00473644">
              <w:rPr>
                <w:rFonts w:ascii="Times New Roman" w:hAnsi="Times New Roman"/>
                <w:b/>
                <w:sz w:val="26"/>
                <w:szCs w:val="26"/>
              </w:rPr>
              <w:t>CỘNG HÒA XÃ HỘI CHỦ NGHĨA VIỆT NAM</w:t>
            </w:r>
          </w:p>
          <w:p w14:paraId="230A6612" w14:textId="77777777" w:rsidR="00421A1F" w:rsidRPr="00421A1F" w:rsidRDefault="00421A1F" w:rsidP="00F4305D">
            <w:pPr>
              <w:jc w:val="center"/>
              <w:rPr>
                <w:rFonts w:ascii="Times New Roman" w:hAnsi="Times New Roman"/>
                <w:b/>
                <w:sz w:val="28"/>
                <w:szCs w:val="28"/>
              </w:rPr>
            </w:pPr>
            <w:r w:rsidRPr="00421A1F">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10373D48" wp14:editId="3236BC7A">
                      <wp:simplePos x="0" y="0"/>
                      <wp:positionH relativeFrom="column">
                        <wp:posOffset>734221</wp:posOffset>
                      </wp:positionH>
                      <wp:positionV relativeFrom="paragraph">
                        <wp:posOffset>222885</wp:posOffset>
                      </wp:positionV>
                      <wp:extent cx="2131060" cy="0"/>
                      <wp:effectExtent l="0" t="0" r="215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8E0A94"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7.55pt" to="225.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" strokeweight=".25pt"/>
                  </w:pict>
                </mc:Fallback>
              </mc:AlternateContent>
            </w:r>
            <w:r w:rsidRPr="00421A1F">
              <w:rPr>
                <w:rFonts w:ascii="Times New Roman" w:hAnsi="Times New Roman"/>
                <w:b/>
                <w:sz w:val="28"/>
                <w:szCs w:val="28"/>
              </w:rPr>
              <w:t>Độc lập - Tự do - Hạnh phúc</w:t>
            </w:r>
          </w:p>
        </w:tc>
      </w:tr>
      <w:tr w:rsidR="00421A1F" w:rsidRPr="00421A1F" w14:paraId="4026001A" w14:textId="77777777" w:rsidTr="00F4305D">
        <w:trPr>
          <w:trHeight w:val="388"/>
        </w:trPr>
        <w:tc>
          <w:tcPr>
            <w:tcW w:w="3261" w:type="dxa"/>
            <w:vAlign w:val="center"/>
          </w:tcPr>
          <w:p w14:paraId="042A64A7" w14:textId="77777777" w:rsidR="00421A1F" w:rsidRPr="00473644" w:rsidRDefault="00421A1F" w:rsidP="00F4305D">
            <w:pPr>
              <w:rPr>
                <w:rFonts w:ascii="Times New Roman" w:hAnsi="Times New Roman"/>
                <w:sz w:val="26"/>
                <w:szCs w:val="26"/>
              </w:rPr>
            </w:pPr>
            <w:r w:rsidRPr="00421A1F">
              <w:rPr>
                <w:rFonts w:ascii="Times New Roman" w:hAnsi="Times New Roman"/>
              </w:rPr>
              <w:t xml:space="preserve"> </w:t>
            </w:r>
            <w:r w:rsidRPr="00473644">
              <w:rPr>
                <w:rFonts w:ascii="Times New Roman" w:hAnsi="Times New Roman"/>
                <w:sz w:val="26"/>
                <w:szCs w:val="26"/>
              </w:rPr>
              <w:t xml:space="preserve">Số:   </w:t>
            </w:r>
            <w:r w:rsidR="009A03E9">
              <w:rPr>
                <w:rFonts w:ascii="Times New Roman" w:hAnsi="Times New Roman"/>
                <w:sz w:val="26"/>
                <w:szCs w:val="26"/>
              </w:rPr>
              <w:t xml:space="preserve">     </w:t>
            </w:r>
            <w:r w:rsidRPr="00473644">
              <w:rPr>
                <w:rFonts w:ascii="Times New Roman" w:hAnsi="Times New Roman"/>
                <w:sz w:val="26"/>
                <w:szCs w:val="26"/>
              </w:rPr>
              <w:t xml:space="preserve"> /KH-UBND</w:t>
            </w:r>
          </w:p>
        </w:tc>
        <w:tc>
          <w:tcPr>
            <w:tcW w:w="5811" w:type="dxa"/>
            <w:vAlign w:val="center"/>
          </w:tcPr>
          <w:p w14:paraId="69641928" w14:textId="77777777" w:rsidR="00421A1F" w:rsidRPr="00473644" w:rsidRDefault="0032637E" w:rsidP="0061787C">
            <w:pPr>
              <w:jc w:val="center"/>
              <w:rPr>
                <w:rFonts w:ascii="Times New Roman" w:hAnsi="Times New Roman"/>
                <w:sz w:val="26"/>
                <w:szCs w:val="26"/>
              </w:rPr>
            </w:pPr>
            <w:r>
              <w:rPr>
                <w:rFonts w:ascii="Times New Roman" w:hAnsi="Times New Roman"/>
                <w:i/>
                <w:sz w:val="26"/>
                <w:szCs w:val="26"/>
              </w:rPr>
              <w:t xml:space="preserve">Sóc Trăng, ngày       tháng </w:t>
            </w:r>
            <w:r w:rsidR="0061787C">
              <w:rPr>
                <w:rFonts w:ascii="Times New Roman" w:hAnsi="Times New Roman"/>
                <w:i/>
                <w:sz w:val="26"/>
                <w:szCs w:val="26"/>
              </w:rPr>
              <w:t>11</w:t>
            </w:r>
            <w:r>
              <w:rPr>
                <w:rFonts w:ascii="Times New Roman" w:hAnsi="Times New Roman"/>
                <w:i/>
                <w:sz w:val="26"/>
                <w:szCs w:val="26"/>
              </w:rPr>
              <w:t xml:space="preserve"> năm 2022</w:t>
            </w:r>
          </w:p>
        </w:tc>
      </w:tr>
    </w:tbl>
    <w:p w14:paraId="0CDEC6DB" w14:textId="77777777" w:rsidR="00421A1F" w:rsidRPr="00421A1F" w:rsidRDefault="00421A1F" w:rsidP="00F4305D">
      <w:pPr>
        <w:pStyle w:val="BodyTextIndent"/>
        <w:ind w:firstLine="0"/>
        <w:rPr>
          <w:b/>
          <w:sz w:val="26"/>
          <w:szCs w:val="26"/>
        </w:rPr>
      </w:pPr>
      <w:r w:rsidRPr="00421A1F">
        <w:rPr>
          <w:b/>
          <w:noProof/>
          <w:sz w:val="26"/>
          <w:szCs w:val="26"/>
        </w:rPr>
        <mc:AlternateContent>
          <mc:Choice Requires="wps">
            <w:drawing>
              <wp:anchor distT="0" distB="0" distL="114300" distR="114300" simplePos="0" relativeHeight="251670528" behindDoc="0" locked="0" layoutInCell="1" allowOverlap="1" wp14:anchorId="78E950D2" wp14:editId="29CE8F33">
                <wp:simplePos x="0" y="0"/>
                <wp:positionH relativeFrom="column">
                  <wp:posOffset>208407</wp:posOffset>
                </wp:positionH>
                <wp:positionV relativeFrom="paragraph">
                  <wp:posOffset>1143</wp:posOffset>
                </wp:positionV>
                <wp:extent cx="1104900" cy="3143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4325"/>
                        </a:xfrm>
                        <a:prstGeom prst="rect">
                          <a:avLst/>
                        </a:prstGeom>
                        <a:solidFill>
                          <a:srgbClr val="FFFFFF"/>
                        </a:solidFill>
                        <a:ln w="9525">
                          <a:solidFill>
                            <a:srgbClr val="000000"/>
                          </a:solidFill>
                          <a:miter lim="800000"/>
                          <a:headEnd/>
                          <a:tailEnd/>
                        </a:ln>
                      </wps:spPr>
                      <wps:txbx>
                        <w:txbxContent>
                          <w:p w14:paraId="2F51E334" w14:textId="77777777" w:rsidR="00B97192" w:rsidRPr="00473644" w:rsidRDefault="00B97192" w:rsidP="00421A1F">
                            <w:pPr>
                              <w:jc w:val="center"/>
                              <w:rPr>
                                <w:rFonts w:ascii="Times New Roman" w:hAnsi="Times New Roman"/>
                                <w:b/>
                                <w:sz w:val="28"/>
                                <w:szCs w:val="28"/>
                              </w:rPr>
                            </w:pPr>
                            <w:r w:rsidRPr="00473644">
                              <w:rPr>
                                <w:rFonts w:ascii="Times New Roman" w:hAnsi="Times New Roman"/>
                                <w:b/>
                                <w:sz w:val="28"/>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E950D2" id="Rectangle 10" o:spid="_x0000_s1026" style="position:absolute;left:0;text-align:left;margin-left:16.4pt;margin-top:.1pt;width:87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">
                <v:textbox>
                  <w:txbxContent>
                    <w:p w14:paraId="2F51E334" w14:textId="77777777" w:rsidR="00B97192" w:rsidRPr="00473644" w:rsidRDefault="00B97192" w:rsidP="00421A1F">
                      <w:pPr>
                        <w:jc w:val="center"/>
                        <w:rPr>
                          <w:rFonts w:ascii="Times New Roman" w:hAnsi="Times New Roman"/>
                          <w:b/>
                          <w:sz w:val="28"/>
                          <w:szCs w:val="28"/>
                        </w:rPr>
                      </w:pPr>
                      <w:r w:rsidRPr="00473644">
                        <w:rPr>
                          <w:rFonts w:ascii="Times New Roman" w:hAnsi="Times New Roman"/>
                          <w:b/>
                          <w:sz w:val="28"/>
                          <w:szCs w:val="28"/>
                        </w:rPr>
                        <w:t>DỰ THẢO</w:t>
                      </w:r>
                    </w:p>
                  </w:txbxContent>
                </v:textbox>
              </v:rect>
            </w:pict>
          </mc:Fallback>
        </mc:AlternateContent>
      </w:r>
    </w:p>
    <w:p w14:paraId="597F7821" w14:textId="77777777" w:rsidR="00421A1F" w:rsidRPr="00421A1F" w:rsidRDefault="00421A1F" w:rsidP="00421A1F">
      <w:pPr>
        <w:tabs>
          <w:tab w:val="left" w:pos="3990"/>
        </w:tabs>
        <w:jc w:val="center"/>
        <w:rPr>
          <w:rFonts w:ascii="Times New Roman" w:hAnsi="Times New Roman"/>
          <w:b/>
          <w:bCs/>
          <w:sz w:val="28"/>
          <w:szCs w:val="28"/>
        </w:rPr>
      </w:pPr>
      <w:r w:rsidRPr="00421A1F">
        <w:rPr>
          <w:rFonts w:ascii="Times New Roman" w:hAnsi="Times New Roman"/>
          <w:b/>
          <w:bCs/>
          <w:sz w:val="28"/>
          <w:szCs w:val="28"/>
        </w:rPr>
        <w:t>KẾ HOẠCH</w:t>
      </w:r>
    </w:p>
    <w:p w14:paraId="0A306927" w14:textId="77777777" w:rsidR="00421A1F" w:rsidRPr="00421A1F" w:rsidRDefault="0032637E" w:rsidP="00612B16">
      <w:pPr>
        <w:tabs>
          <w:tab w:val="left" w:pos="3990"/>
        </w:tabs>
        <w:jc w:val="center"/>
        <w:rPr>
          <w:rFonts w:ascii="Times New Roman" w:hAnsi="Times New Roman"/>
          <w:b/>
          <w:bCs/>
          <w:sz w:val="28"/>
          <w:szCs w:val="28"/>
        </w:rPr>
      </w:pPr>
      <w:r w:rsidRPr="00421A1F">
        <w:rPr>
          <w:rFonts w:ascii="Times New Roman" w:hAnsi="Times New Roman"/>
          <w:b/>
          <w:bCs/>
          <w:sz w:val="28"/>
          <w:szCs w:val="28"/>
        </w:rPr>
        <w:t xml:space="preserve">Thực hiện </w:t>
      </w:r>
      <w:r w:rsidR="00F4305D">
        <w:rPr>
          <w:rFonts w:ascii="Times New Roman" w:hAnsi="Times New Roman"/>
          <w:b/>
          <w:bCs/>
          <w:sz w:val="28"/>
          <w:szCs w:val="28"/>
        </w:rPr>
        <w:t>g</w:t>
      </w:r>
      <w:r w:rsidR="007E5BFD" w:rsidRPr="00421A1F">
        <w:rPr>
          <w:rFonts w:ascii="Times New Roman" w:hAnsi="Times New Roman"/>
          <w:b/>
          <w:bCs/>
          <w:sz w:val="28"/>
          <w:szCs w:val="28"/>
        </w:rPr>
        <w:t xml:space="preserve">iảm </w:t>
      </w:r>
      <w:r>
        <w:rPr>
          <w:rFonts w:ascii="Times New Roman" w:hAnsi="Times New Roman"/>
          <w:b/>
          <w:bCs/>
          <w:sz w:val="28"/>
          <w:szCs w:val="28"/>
        </w:rPr>
        <w:t xml:space="preserve">thiểu tình trạng tảo hôn </w:t>
      </w:r>
      <w:r w:rsidRPr="00421A1F">
        <w:rPr>
          <w:rFonts w:ascii="Times New Roman" w:hAnsi="Times New Roman"/>
          <w:b/>
          <w:bCs/>
          <w:sz w:val="28"/>
          <w:szCs w:val="28"/>
        </w:rPr>
        <w:t xml:space="preserve">và hôn nhân cận huyết thống </w:t>
      </w:r>
      <w:r w:rsidR="00612B16">
        <w:rPr>
          <w:rFonts w:ascii="Times New Roman" w:hAnsi="Times New Roman"/>
          <w:b/>
          <w:bCs/>
          <w:sz w:val="28"/>
          <w:szCs w:val="28"/>
        </w:rPr>
        <w:t xml:space="preserve">thuộc </w:t>
      </w:r>
      <w:r w:rsidR="00612B16">
        <w:rPr>
          <w:rFonts w:ascii="Times New Roman" w:hAnsi="Times New Roman"/>
          <w:b/>
          <w:sz w:val="28"/>
          <w:szCs w:val="28"/>
        </w:rPr>
        <w:t>Tiểu dự án 2, Dự án 9</w:t>
      </w:r>
      <w:r w:rsidR="00A6573D">
        <w:rPr>
          <w:rFonts w:ascii="Times New Roman" w:hAnsi="Times New Roman"/>
          <w:b/>
          <w:sz w:val="28"/>
          <w:szCs w:val="28"/>
        </w:rPr>
        <w:t xml:space="preserve"> của</w:t>
      </w:r>
      <w:r w:rsidR="00612B16">
        <w:rPr>
          <w:rFonts w:ascii="Times New Roman" w:hAnsi="Times New Roman"/>
          <w:b/>
          <w:sz w:val="28"/>
          <w:szCs w:val="28"/>
        </w:rPr>
        <w:t xml:space="preserve"> Chương trình mục tiêu quốc gia phát triển kinh tế - xã hội</w:t>
      </w:r>
      <w:r w:rsidR="00612B16" w:rsidRPr="00612B16">
        <w:rPr>
          <w:rFonts w:ascii="Times New Roman" w:hAnsi="Times New Roman"/>
          <w:b/>
          <w:bCs/>
          <w:sz w:val="28"/>
          <w:szCs w:val="28"/>
        </w:rPr>
        <w:t xml:space="preserve"> </w:t>
      </w:r>
      <w:r w:rsidR="00612B16">
        <w:rPr>
          <w:rFonts w:ascii="Times New Roman" w:hAnsi="Times New Roman"/>
          <w:b/>
          <w:bCs/>
          <w:sz w:val="28"/>
          <w:szCs w:val="28"/>
        </w:rPr>
        <w:t xml:space="preserve">vùng </w:t>
      </w:r>
      <w:r w:rsidR="00612B16" w:rsidRPr="00421A1F">
        <w:rPr>
          <w:rFonts w:ascii="Times New Roman" w:hAnsi="Times New Roman"/>
          <w:b/>
          <w:bCs/>
          <w:sz w:val="28"/>
          <w:szCs w:val="28"/>
        </w:rPr>
        <w:t>đồng bào dân tộc thiểu số</w:t>
      </w:r>
      <w:r w:rsidR="00612B16">
        <w:rPr>
          <w:rFonts w:ascii="Times New Roman" w:hAnsi="Times New Roman"/>
          <w:b/>
          <w:bCs/>
          <w:sz w:val="28"/>
          <w:szCs w:val="28"/>
        </w:rPr>
        <w:t xml:space="preserve"> </w:t>
      </w:r>
      <w:r w:rsidR="00B631C6">
        <w:rPr>
          <w:rFonts w:ascii="Times New Roman" w:hAnsi="Times New Roman"/>
          <w:b/>
          <w:bCs/>
          <w:sz w:val="28"/>
          <w:szCs w:val="28"/>
        </w:rPr>
        <w:t xml:space="preserve">giai đoạn </w:t>
      </w:r>
      <w:r w:rsidR="00612B16">
        <w:rPr>
          <w:rFonts w:ascii="Times New Roman" w:hAnsi="Times New Roman"/>
          <w:b/>
          <w:bCs/>
          <w:sz w:val="28"/>
          <w:szCs w:val="28"/>
        </w:rPr>
        <w:t xml:space="preserve">I: từ năm </w:t>
      </w:r>
      <w:r w:rsidR="00544FC9">
        <w:rPr>
          <w:rFonts w:ascii="Times New Roman" w:hAnsi="Times New Roman"/>
          <w:b/>
          <w:bCs/>
          <w:sz w:val="28"/>
          <w:szCs w:val="28"/>
        </w:rPr>
        <w:t>2021</w:t>
      </w:r>
      <w:r w:rsidR="00612B16">
        <w:rPr>
          <w:rFonts w:ascii="Times New Roman" w:hAnsi="Times New Roman"/>
          <w:b/>
          <w:bCs/>
          <w:sz w:val="28"/>
          <w:szCs w:val="28"/>
        </w:rPr>
        <w:t xml:space="preserve"> đến năm </w:t>
      </w:r>
      <w:r w:rsidR="00B631C6">
        <w:rPr>
          <w:rFonts w:ascii="Times New Roman" w:hAnsi="Times New Roman"/>
          <w:b/>
          <w:bCs/>
          <w:sz w:val="28"/>
          <w:szCs w:val="28"/>
        </w:rPr>
        <w:t>2025</w:t>
      </w:r>
      <w:r w:rsidR="003D4AF8">
        <w:rPr>
          <w:rFonts w:ascii="Times New Roman" w:hAnsi="Times New Roman"/>
          <w:b/>
          <w:bCs/>
          <w:sz w:val="28"/>
          <w:szCs w:val="28"/>
        </w:rPr>
        <w:t>,</w:t>
      </w:r>
      <w:r w:rsidR="00421A1F" w:rsidRPr="00421A1F">
        <w:rPr>
          <w:rFonts w:ascii="Times New Roman" w:hAnsi="Times New Roman"/>
          <w:b/>
          <w:bCs/>
          <w:sz w:val="28"/>
          <w:szCs w:val="28"/>
        </w:rPr>
        <w:t xml:space="preserve"> trên địa bàn tỉnh Sóc Trăng</w:t>
      </w:r>
    </w:p>
    <w:p w14:paraId="7E3EA480" w14:textId="77777777" w:rsidR="00421A1F" w:rsidRPr="00421A1F" w:rsidRDefault="00421A1F" w:rsidP="00FC7800">
      <w:pPr>
        <w:tabs>
          <w:tab w:val="left" w:pos="3990"/>
        </w:tabs>
        <w:jc w:val="center"/>
        <w:rPr>
          <w:rFonts w:ascii="Times New Roman" w:hAnsi="Times New Roman"/>
          <w:sz w:val="28"/>
          <w:szCs w:val="28"/>
        </w:rPr>
      </w:pPr>
      <w:r w:rsidRPr="00421A1F">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74585FFB" wp14:editId="7D6712D2">
                <wp:simplePos x="0" y="0"/>
                <wp:positionH relativeFrom="column">
                  <wp:posOffset>2204085</wp:posOffset>
                </wp:positionH>
                <wp:positionV relativeFrom="paragraph">
                  <wp:posOffset>26670</wp:posOffset>
                </wp:positionV>
                <wp:extent cx="1383665" cy="0"/>
                <wp:effectExtent l="0" t="0" r="2603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F9021" id="Straight Arrow Connector 9" o:spid="_x0000_s1026" type="#_x0000_t32" style="position:absolute;margin-left:173.55pt;margin-top:2.1pt;width:108.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"/>
            </w:pict>
          </mc:Fallback>
        </mc:AlternateContent>
      </w:r>
      <w:r w:rsidRPr="00421A1F">
        <w:rPr>
          <w:rFonts w:ascii="Times New Roman" w:hAnsi="Times New Roman"/>
          <w:sz w:val="28"/>
          <w:szCs w:val="28"/>
        </w:rPr>
        <w:t xml:space="preserve">   </w:t>
      </w:r>
    </w:p>
    <w:p w14:paraId="4439D090" w14:textId="77777777" w:rsidR="0032637E" w:rsidRPr="0032637E" w:rsidRDefault="0032637E" w:rsidP="008D5269">
      <w:pPr>
        <w:spacing w:before="60" w:after="60"/>
        <w:ind w:firstLine="720"/>
        <w:jc w:val="both"/>
        <w:rPr>
          <w:rFonts w:ascii="Times New Roman" w:hAnsi="Times New Roman"/>
          <w:sz w:val="28"/>
          <w:szCs w:val="28"/>
        </w:rPr>
      </w:pPr>
      <w:r w:rsidRPr="0032637E">
        <w:rPr>
          <w:rFonts w:ascii="Times New Roman" w:hAnsi="Times New Roman"/>
          <w:sz w:val="28"/>
          <w:szCs w:val="28"/>
        </w:rPr>
        <w:t>Căn cứ Quyết định 1719/QĐ-TTg ngày 14/10/2021 của Thủ tướng Chính phủ phê duyệt Chương trình mục tiêu quốc gia phát triển kinh tế - xã hội vùng đồng bào dân tộc thiểu số và miền núi giai đoạn 2021 - 2030, giai đoạn I: từ 2021 đến năm 2025;</w:t>
      </w:r>
    </w:p>
    <w:p w14:paraId="79030D22" w14:textId="77777777" w:rsidR="008F34B3" w:rsidRPr="0032637E" w:rsidRDefault="008F34B3" w:rsidP="008D5269">
      <w:pPr>
        <w:spacing w:before="60" w:after="60"/>
        <w:ind w:firstLine="720"/>
        <w:jc w:val="both"/>
        <w:rPr>
          <w:rFonts w:ascii="Times New Roman" w:hAnsi="Times New Roman"/>
          <w:sz w:val="28"/>
          <w:szCs w:val="28"/>
        </w:rPr>
      </w:pPr>
      <w:r w:rsidRPr="0032637E">
        <w:rPr>
          <w:rFonts w:ascii="Times New Roman" w:hAnsi="Times New Roman"/>
          <w:sz w:val="28"/>
          <w:szCs w:val="28"/>
        </w:rPr>
        <w:t>Căn cứ Thông tư số 15/2022/TT-BTC ngày 04/3/2022 của Bộ Tài chính quy định quản lý và sử dụng kinh phí sự nghiệp thực hiện Chương trình mục tiêu quốc gia Phát triển kinh tế - xã hội vùng đồng bào dân tộc thiểu số và miền núi giai đoạn 2021 - 2030, giai đoạn I: từ</w:t>
      </w:r>
      <w:r w:rsidR="00DE2242">
        <w:rPr>
          <w:rFonts w:ascii="Times New Roman" w:hAnsi="Times New Roman"/>
          <w:sz w:val="28"/>
          <w:szCs w:val="28"/>
        </w:rPr>
        <w:t xml:space="preserve"> năm</w:t>
      </w:r>
      <w:r w:rsidRPr="0032637E">
        <w:rPr>
          <w:rFonts w:ascii="Times New Roman" w:hAnsi="Times New Roman"/>
          <w:sz w:val="28"/>
          <w:szCs w:val="28"/>
        </w:rPr>
        <w:t xml:space="preserve"> 2021 đến năm 2025;</w:t>
      </w:r>
    </w:p>
    <w:p w14:paraId="051BD5FB" w14:textId="77777777" w:rsidR="0032637E" w:rsidRPr="0032637E" w:rsidRDefault="006029D2" w:rsidP="008D5269">
      <w:pPr>
        <w:spacing w:before="60" w:after="60"/>
        <w:ind w:firstLine="720"/>
        <w:jc w:val="both"/>
        <w:rPr>
          <w:rFonts w:ascii="Times New Roman" w:hAnsi="Times New Roman"/>
          <w:sz w:val="28"/>
          <w:szCs w:val="28"/>
        </w:rPr>
      </w:pPr>
      <w:r>
        <w:rPr>
          <w:rFonts w:ascii="Times New Roman" w:hAnsi="Times New Roman"/>
          <w:sz w:val="28"/>
          <w:szCs w:val="28"/>
        </w:rPr>
        <w:t xml:space="preserve">Căn cứ </w:t>
      </w:r>
      <w:r w:rsidR="0032637E" w:rsidRPr="0032637E">
        <w:rPr>
          <w:rFonts w:ascii="Times New Roman" w:hAnsi="Times New Roman"/>
          <w:sz w:val="28"/>
          <w:szCs w:val="28"/>
        </w:rPr>
        <w:t>Thông tư số 02/2022/TT-UBDT ngày 30/6/2022 của Ủy ban Dân tộc hướng dẫn thực hiện một số dự án thuộc Chương trình mục tiêu quốc gia phát triển kinh tế - xã hội vùng đồng bào dân tộc thiểu số và miền núi giai đoạn 2021 - 2030, giai đoạn I: từ</w:t>
      </w:r>
      <w:r w:rsidR="00277D6C">
        <w:rPr>
          <w:rFonts w:ascii="Times New Roman" w:hAnsi="Times New Roman"/>
          <w:sz w:val="28"/>
          <w:szCs w:val="28"/>
        </w:rPr>
        <w:t xml:space="preserve"> năm</w:t>
      </w:r>
      <w:r w:rsidR="0032637E" w:rsidRPr="0032637E">
        <w:rPr>
          <w:rFonts w:ascii="Times New Roman" w:hAnsi="Times New Roman"/>
          <w:sz w:val="28"/>
          <w:szCs w:val="28"/>
        </w:rPr>
        <w:t xml:space="preserve"> 2021 đến năm 2025;</w:t>
      </w:r>
    </w:p>
    <w:p w14:paraId="17EC9EC8" w14:textId="77777777" w:rsidR="0032637E" w:rsidRPr="0032637E" w:rsidRDefault="00F0303F" w:rsidP="008D5269">
      <w:pPr>
        <w:spacing w:before="60" w:after="60"/>
        <w:ind w:firstLine="720"/>
        <w:jc w:val="both"/>
        <w:rPr>
          <w:rFonts w:ascii="Times New Roman" w:hAnsi="Times New Roman"/>
          <w:sz w:val="28"/>
          <w:szCs w:val="28"/>
        </w:rPr>
      </w:pPr>
      <w:r>
        <w:rPr>
          <w:rFonts w:ascii="Times New Roman" w:hAnsi="Times New Roman"/>
          <w:sz w:val="28"/>
          <w:szCs w:val="28"/>
        </w:rPr>
        <w:t>Căn cứ Kế hoạch số 147</w:t>
      </w:r>
      <w:r w:rsidR="004907B6">
        <w:rPr>
          <w:rFonts w:ascii="Times New Roman" w:hAnsi="Times New Roman"/>
          <w:sz w:val="28"/>
          <w:szCs w:val="28"/>
        </w:rPr>
        <w:t xml:space="preserve">/KH-UBND ngày </w:t>
      </w:r>
      <w:r>
        <w:rPr>
          <w:rFonts w:ascii="Times New Roman" w:hAnsi="Times New Roman"/>
          <w:sz w:val="28"/>
          <w:szCs w:val="28"/>
        </w:rPr>
        <w:t>13</w:t>
      </w:r>
      <w:r w:rsidR="0032637E">
        <w:rPr>
          <w:rFonts w:ascii="Times New Roman" w:hAnsi="Times New Roman"/>
          <w:sz w:val="28"/>
          <w:szCs w:val="28"/>
        </w:rPr>
        <w:t>/10</w:t>
      </w:r>
      <w:r w:rsidR="0032637E" w:rsidRPr="0032637E">
        <w:rPr>
          <w:rFonts w:ascii="Times New Roman" w:hAnsi="Times New Roman"/>
          <w:sz w:val="28"/>
          <w:szCs w:val="28"/>
        </w:rPr>
        <w:t>/2022 của Ủy ban nhân dân tỉnh thực hiện Chương trình mục tiêu quốc gia phát triển kinh tế - xã hội vùng đồng bào dân tộc thiểu số và miền núi giai đoạn 2021 - 2030, giai đoạn I: từ</w:t>
      </w:r>
      <w:r w:rsidR="00A86844">
        <w:rPr>
          <w:rFonts w:ascii="Times New Roman" w:hAnsi="Times New Roman"/>
          <w:sz w:val="28"/>
          <w:szCs w:val="28"/>
        </w:rPr>
        <w:t xml:space="preserve"> năm</w:t>
      </w:r>
      <w:r w:rsidR="0032637E" w:rsidRPr="0032637E">
        <w:rPr>
          <w:rFonts w:ascii="Times New Roman" w:hAnsi="Times New Roman"/>
          <w:sz w:val="28"/>
          <w:szCs w:val="28"/>
        </w:rPr>
        <w:t xml:space="preserve"> 2021 đến năm 2025</w:t>
      </w:r>
      <w:r w:rsidR="006029D2">
        <w:rPr>
          <w:rFonts w:ascii="Times New Roman" w:hAnsi="Times New Roman"/>
          <w:sz w:val="28"/>
          <w:szCs w:val="28"/>
        </w:rPr>
        <w:t xml:space="preserve"> trên địa bàn tỉnh Sóc Trăng</w:t>
      </w:r>
      <w:r w:rsidR="0061787C">
        <w:rPr>
          <w:rFonts w:ascii="Times New Roman" w:hAnsi="Times New Roman"/>
          <w:sz w:val="28"/>
          <w:szCs w:val="28"/>
        </w:rPr>
        <w:t>,</w:t>
      </w:r>
    </w:p>
    <w:p w14:paraId="6B9412A7" w14:textId="77777777" w:rsidR="00421A1F" w:rsidRPr="00421A1F" w:rsidRDefault="00421A1F" w:rsidP="008D5269">
      <w:pPr>
        <w:spacing w:before="60" w:after="60"/>
        <w:ind w:firstLine="720"/>
        <w:jc w:val="both"/>
        <w:rPr>
          <w:rFonts w:ascii="Times New Roman" w:hAnsi="Times New Roman"/>
          <w:sz w:val="28"/>
          <w:szCs w:val="28"/>
        </w:rPr>
      </w:pPr>
      <w:r w:rsidRPr="00421A1F">
        <w:rPr>
          <w:rFonts w:ascii="Times New Roman" w:hAnsi="Times New Roman"/>
          <w:sz w:val="28"/>
          <w:szCs w:val="28"/>
        </w:rPr>
        <w:t>Ủy ban nhân dân tỉnh Sóc Trăng ban hành Kế hoạch thực hiện</w:t>
      </w:r>
      <w:r w:rsidR="00845B75" w:rsidRPr="00845B75">
        <w:rPr>
          <w:rFonts w:ascii="Times New Roman" w:hAnsi="Times New Roman"/>
          <w:b/>
          <w:bCs/>
          <w:sz w:val="28"/>
          <w:szCs w:val="28"/>
        </w:rPr>
        <w:t xml:space="preserve"> </w:t>
      </w:r>
      <w:r w:rsidR="007E5BFD" w:rsidRPr="00845B75">
        <w:rPr>
          <w:rFonts w:ascii="Times New Roman" w:hAnsi="Times New Roman"/>
          <w:bCs/>
          <w:sz w:val="28"/>
          <w:szCs w:val="28"/>
        </w:rPr>
        <w:t xml:space="preserve">Giảm </w:t>
      </w:r>
      <w:r w:rsidR="00845B75" w:rsidRPr="00845B75">
        <w:rPr>
          <w:rFonts w:ascii="Times New Roman" w:hAnsi="Times New Roman"/>
          <w:bCs/>
          <w:sz w:val="28"/>
          <w:szCs w:val="28"/>
        </w:rPr>
        <w:t xml:space="preserve">thiểu tình trạng tảo hôn và hôn nhân cận huyết thống thuộc </w:t>
      </w:r>
      <w:r w:rsidR="00845B75" w:rsidRPr="00845B75">
        <w:rPr>
          <w:rFonts w:ascii="Times New Roman" w:hAnsi="Times New Roman"/>
          <w:sz w:val="28"/>
          <w:szCs w:val="28"/>
        </w:rPr>
        <w:t>Tiểu dự án 2, Dự án 9</w:t>
      </w:r>
      <w:r w:rsidR="00262D98">
        <w:rPr>
          <w:rFonts w:ascii="Times New Roman" w:hAnsi="Times New Roman"/>
          <w:sz w:val="28"/>
          <w:szCs w:val="28"/>
        </w:rPr>
        <w:t xml:space="preserve"> của</w:t>
      </w:r>
      <w:r w:rsidR="00845B75" w:rsidRPr="00845B75">
        <w:rPr>
          <w:rFonts w:ascii="Times New Roman" w:hAnsi="Times New Roman"/>
          <w:sz w:val="28"/>
          <w:szCs w:val="28"/>
        </w:rPr>
        <w:t xml:space="preserve"> Chương trình mục tiêu quốc gia phát triển kinh tế - xã hội</w:t>
      </w:r>
      <w:r w:rsidR="00845B75" w:rsidRPr="00845B75">
        <w:rPr>
          <w:rFonts w:ascii="Times New Roman" w:hAnsi="Times New Roman"/>
          <w:bCs/>
          <w:sz w:val="28"/>
          <w:szCs w:val="28"/>
        </w:rPr>
        <w:t xml:space="preserve"> vùng đồng bào dân tộc thiểu số giai đoạn I: từ năm </w:t>
      </w:r>
      <w:r w:rsidR="00845B75">
        <w:rPr>
          <w:rFonts w:ascii="Times New Roman" w:hAnsi="Times New Roman"/>
          <w:bCs/>
          <w:sz w:val="28"/>
          <w:szCs w:val="28"/>
        </w:rPr>
        <w:t>2021</w:t>
      </w:r>
      <w:r w:rsidR="00845B75" w:rsidRPr="00845B75">
        <w:rPr>
          <w:rFonts w:ascii="Times New Roman" w:hAnsi="Times New Roman"/>
          <w:bCs/>
          <w:sz w:val="28"/>
          <w:szCs w:val="28"/>
        </w:rPr>
        <w:t xml:space="preserve"> đến năm 2025,</w:t>
      </w:r>
      <w:r w:rsidR="00845B75">
        <w:rPr>
          <w:rFonts w:ascii="Times New Roman" w:hAnsi="Times New Roman"/>
          <w:sz w:val="28"/>
          <w:szCs w:val="28"/>
        </w:rPr>
        <w:t xml:space="preserve"> </w:t>
      </w:r>
      <w:r w:rsidR="003D4AF8">
        <w:rPr>
          <w:rFonts w:ascii="Times New Roman" w:hAnsi="Times New Roman"/>
          <w:sz w:val="28"/>
          <w:szCs w:val="28"/>
        </w:rPr>
        <w:t xml:space="preserve">trên địa bàn tỉnh Sóc Trăng, </w:t>
      </w:r>
      <w:r w:rsidRPr="00421A1F">
        <w:rPr>
          <w:rFonts w:ascii="Times New Roman" w:hAnsi="Times New Roman"/>
          <w:sz w:val="28"/>
          <w:szCs w:val="28"/>
        </w:rPr>
        <w:t>cụ thể như sau:</w:t>
      </w:r>
    </w:p>
    <w:p w14:paraId="2A9C931F" w14:textId="77777777" w:rsidR="00421A1F" w:rsidRPr="00421A1F" w:rsidRDefault="00421A1F" w:rsidP="008D5269">
      <w:pPr>
        <w:spacing w:before="60" w:after="60"/>
        <w:ind w:firstLine="720"/>
        <w:jc w:val="both"/>
        <w:rPr>
          <w:rFonts w:ascii="Times New Roman" w:hAnsi="Times New Roman"/>
          <w:b/>
          <w:bCs/>
          <w:sz w:val="28"/>
          <w:szCs w:val="28"/>
        </w:rPr>
      </w:pPr>
      <w:r w:rsidRPr="00421A1F">
        <w:rPr>
          <w:rFonts w:ascii="Times New Roman" w:hAnsi="Times New Roman"/>
          <w:b/>
          <w:bCs/>
          <w:sz w:val="28"/>
          <w:szCs w:val="28"/>
        </w:rPr>
        <w:t xml:space="preserve">I. </w:t>
      </w:r>
      <w:r w:rsidR="00D508F5">
        <w:rPr>
          <w:rFonts w:ascii="Times New Roman" w:hAnsi="Times New Roman"/>
          <w:b/>
          <w:bCs/>
          <w:sz w:val="28"/>
          <w:szCs w:val="28"/>
        </w:rPr>
        <w:t>MỤC TIÊU</w:t>
      </w:r>
    </w:p>
    <w:p w14:paraId="53C4C8E1" w14:textId="77777777" w:rsidR="00BB3B88" w:rsidRPr="00B00ADE" w:rsidRDefault="00BB3B88" w:rsidP="008D5269">
      <w:pPr>
        <w:widowControl w:val="0"/>
        <w:tabs>
          <w:tab w:val="left" w:pos="-2268"/>
          <w:tab w:val="left" w:pos="-2127"/>
        </w:tabs>
        <w:spacing w:before="60" w:after="60"/>
        <w:ind w:firstLine="720"/>
        <w:jc w:val="both"/>
        <w:rPr>
          <w:rFonts w:ascii="Times New Roman" w:hAnsi="Times New Roman"/>
          <w:sz w:val="28"/>
          <w:szCs w:val="28"/>
          <w:lang w:eastAsia="vi-VN"/>
        </w:rPr>
      </w:pPr>
      <w:r>
        <w:rPr>
          <w:rFonts w:ascii="Times New Roman" w:hAnsi="Times New Roman"/>
          <w:sz w:val="28"/>
          <w:szCs w:val="28"/>
          <w:lang w:eastAsia="vi-VN"/>
        </w:rPr>
        <w:t>-</w:t>
      </w:r>
      <w:r w:rsidRPr="009C29FA">
        <w:rPr>
          <w:rFonts w:ascii="Times New Roman" w:hAnsi="Times New Roman"/>
          <w:sz w:val="28"/>
          <w:szCs w:val="28"/>
          <w:lang w:val="vi-VN" w:eastAsia="vi-VN"/>
        </w:rPr>
        <w:t xml:space="preserve"> Chuyển đổi nhận thức, hành vi trong hôn nhân</w:t>
      </w:r>
      <w:r w:rsidR="0061787C">
        <w:rPr>
          <w:rFonts w:ascii="Times New Roman" w:hAnsi="Times New Roman"/>
          <w:sz w:val="28"/>
          <w:szCs w:val="28"/>
          <w:lang w:eastAsia="vi-VN"/>
        </w:rPr>
        <w:t xml:space="preserve"> và gia đình</w:t>
      </w:r>
      <w:r w:rsidRPr="009C29FA">
        <w:rPr>
          <w:rFonts w:ascii="Times New Roman" w:hAnsi="Times New Roman"/>
          <w:sz w:val="28"/>
          <w:szCs w:val="28"/>
          <w:lang w:val="vi-VN" w:eastAsia="vi-VN"/>
        </w:rPr>
        <w:t xml:space="preserve"> của đồng bào dân tộc thiểu số góp phần giảm thiểu tình trạng tảo hôn và hôn nhân cận huyết thống trong vùng đồng bào dân tộc thiểu số, nhất là nhóm các dân tộc còn gặp nhiều khó kh</w:t>
      </w:r>
      <w:r w:rsidR="00861676">
        <w:rPr>
          <w:rFonts w:ascii="Times New Roman" w:hAnsi="Times New Roman"/>
          <w:sz w:val="28"/>
          <w:szCs w:val="28"/>
          <w:lang w:val="vi-VN" w:eastAsia="vi-VN"/>
        </w:rPr>
        <w:t>ăn</w:t>
      </w:r>
      <w:r w:rsidR="00861676">
        <w:rPr>
          <w:rFonts w:ascii="Times New Roman" w:hAnsi="Times New Roman"/>
          <w:sz w:val="28"/>
          <w:szCs w:val="28"/>
          <w:lang w:eastAsia="vi-VN"/>
        </w:rPr>
        <w:t>.</w:t>
      </w:r>
      <w:r w:rsidR="00B00ADE">
        <w:rPr>
          <w:rFonts w:ascii="Times New Roman" w:hAnsi="Times New Roman"/>
          <w:sz w:val="28"/>
          <w:szCs w:val="28"/>
          <w:lang w:val="vi-VN" w:eastAsia="vi-VN"/>
        </w:rPr>
        <w:t xml:space="preserve"> </w:t>
      </w:r>
    </w:p>
    <w:p w14:paraId="3F5B378E" w14:textId="77777777" w:rsidR="00BB3B88" w:rsidRPr="00B00ADE" w:rsidRDefault="00BB3B88" w:rsidP="008D5269">
      <w:pPr>
        <w:widowControl w:val="0"/>
        <w:tabs>
          <w:tab w:val="left" w:pos="-2268"/>
          <w:tab w:val="left" w:pos="-2127"/>
        </w:tabs>
        <w:spacing w:before="60" w:after="60"/>
        <w:ind w:firstLine="720"/>
        <w:jc w:val="both"/>
        <w:rPr>
          <w:rFonts w:ascii="Times New Roman" w:hAnsi="Times New Roman"/>
          <w:sz w:val="28"/>
          <w:szCs w:val="28"/>
          <w:lang w:eastAsia="vi-VN"/>
        </w:rPr>
      </w:pPr>
      <w:r>
        <w:rPr>
          <w:rFonts w:ascii="Times New Roman" w:hAnsi="Times New Roman"/>
          <w:sz w:val="28"/>
          <w:szCs w:val="28"/>
          <w:lang w:eastAsia="vi-VN"/>
        </w:rPr>
        <w:t>-</w:t>
      </w:r>
      <w:r w:rsidRPr="009C29FA">
        <w:rPr>
          <w:rFonts w:ascii="Times New Roman" w:hAnsi="Times New Roman"/>
          <w:sz w:val="28"/>
          <w:szCs w:val="28"/>
          <w:lang w:val="vi-VN" w:eastAsia="vi-VN"/>
        </w:rPr>
        <w:t xml:space="preserve"> Trên 90% cán bộ</w:t>
      </w:r>
      <w:r w:rsidR="006E5098">
        <w:rPr>
          <w:rFonts w:ascii="Times New Roman" w:hAnsi="Times New Roman"/>
          <w:sz w:val="28"/>
          <w:szCs w:val="28"/>
          <w:lang w:eastAsia="vi-VN"/>
        </w:rPr>
        <w:t>,</w:t>
      </w:r>
      <w:r w:rsidRPr="009C29FA">
        <w:rPr>
          <w:rFonts w:ascii="Times New Roman" w:hAnsi="Times New Roman"/>
          <w:sz w:val="28"/>
          <w:szCs w:val="28"/>
          <w:lang w:val="vi-VN" w:eastAsia="vi-VN"/>
        </w:rPr>
        <w:t xml:space="preserve"> </w:t>
      </w:r>
      <w:r w:rsidR="004D3D22">
        <w:rPr>
          <w:rFonts w:ascii="Times New Roman" w:hAnsi="Times New Roman"/>
          <w:sz w:val="28"/>
          <w:szCs w:val="28"/>
          <w:lang w:eastAsia="vi-VN"/>
        </w:rPr>
        <w:t xml:space="preserve">công chức </w:t>
      </w:r>
      <w:r w:rsidRPr="009C29FA">
        <w:rPr>
          <w:rFonts w:ascii="Times New Roman" w:hAnsi="Times New Roman"/>
          <w:sz w:val="28"/>
          <w:szCs w:val="28"/>
          <w:lang w:val="vi-VN" w:eastAsia="vi-VN"/>
        </w:rPr>
        <w:t>làm công tác dân tộc các cấp, cán bộ văn hóa - xã hội</w:t>
      </w:r>
      <w:r w:rsidR="004D3D22">
        <w:rPr>
          <w:rFonts w:ascii="Times New Roman" w:hAnsi="Times New Roman"/>
          <w:sz w:val="28"/>
          <w:szCs w:val="28"/>
          <w:lang w:eastAsia="vi-VN"/>
        </w:rPr>
        <w:t xml:space="preserve"> cấp</w:t>
      </w:r>
      <w:r w:rsidRPr="009C29FA">
        <w:rPr>
          <w:rFonts w:ascii="Times New Roman" w:hAnsi="Times New Roman"/>
          <w:sz w:val="28"/>
          <w:szCs w:val="28"/>
          <w:lang w:val="vi-VN" w:eastAsia="vi-VN"/>
        </w:rPr>
        <w:t xml:space="preserve"> xã được tập huấn nâng cao năng lực, kỹ năng vận động, tư vấn, truyền thông</w:t>
      </w:r>
      <w:r w:rsidR="004D3D22">
        <w:rPr>
          <w:rFonts w:ascii="Times New Roman" w:hAnsi="Times New Roman"/>
          <w:sz w:val="28"/>
          <w:szCs w:val="28"/>
          <w:lang w:eastAsia="vi-VN"/>
        </w:rPr>
        <w:t>, tuyên truyền</w:t>
      </w:r>
      <w:r w:rsidRPr="009C29FA">
        <w:rPr>
          <w:rFonts w:ascii="Times New Roman" w:hAnsi="Times New Roman"/>
          <w:sz w:val="28"/>
          <w:szCs w:val="28"/>
          <w:lang w:val="vi-VN" w:eastAsia="vi-VN"/>
        </w:rPr>
        <w:t xml:space="preserve"> thay đổi hành vi về tảo hôn và hôn nhân cận huyết thống trong vùng đồng bà</w:t>
      </w:r>
      <w:r w:rsidR="00B00ADE">
        <w:rPr>
          <w:rFonts w:ascii="Times New Roman" w:hAnsi="Times New Roman"/>
          <w:sz w:val="28"/>
          <w:szCs w:val="28"/>
          <w:lang w:val="vi-VN" w:eastAsia="vi-VN"/>
        </w:rPr>
        <w:t>o dân tộc thiểu số vào năm 2025</w:t>
      </w:r>
      <w:r w:rsidR="00B00ADE">
        <w:rPr>
          <w:rFonts w:ascii="Times New Roman" w:hAnsi="Times New Roman"/>
          <w:sz w:val="28"/>
          <w:szCs w:val="28"/>
          <w:lang w:eastAsia="vi-VN"/>
        </w:rPr>
        <w:t>.</w:t>
      </w:r>
    </w:p>
    <w:p w14:paraId="296F17EE" w14:textId="77777777" w:rsidR="00BB3B88" w:rsidRPr="003C33CE" w:rsidRDefault="00BB3B88" w:rsidP="008D5269">
      <w:pPr>
        <w:widowControl w:val="0"/>
        <w:tabs>
          <w:tab w:val="left" w:pos="-2268"/>
          <w:tab w:val="left" w:pos="-2127"/>
        </w:tabs>
        <w:spacing w:before="60" w:after="60"/>
        <w:ind w:firstLine="720"/>
        <w:jc w:val="both"/>
        <w:rPr>
          <w:rFonts w:ascii="Times New Roman" w:hAnsi="Times New Roman"/>
          <w:sz w:val="28"/>
          <w:szCs w:val="28"/>
          <w:lang w:val="vi-VN" w:eastAsia="vi-VN"/>
        </w:rPr>
      </w:pPr>
      <w:r>
        <w:rPr>
          <w:rFonts w:ascii="Times New Roman" w:hAnsi="Times New Roman"/>
          <w:sz w:val="28"/>
          <w:szCs w:val="28"/>
          <w:lang w:eastAsia="vi-VN"/>
        </w:rPr>
        <w:t>-</w:t>
      </w:r>
      <w:r w:rsidRPr="009C29FA">
        <w:rPr>
          <w:rFonts w:ascii="Times New Roman" w:hAnsi="Times New Roman"/>
          <w:sz w:val="28"/>
          <w:szCs w:val="28"/>
          <w:lang w:val="vi-VN" w:eastAsia="vi-VN"/>
        </w:rPr>
        <w:t xml:space="preserve"> Giảm bình quân 2% - 3%/năm số cặ</w:t>
      </w:r>
      <w:r w:rsidR="003C33CE">
        <w:rPr>
          <w:rFonts w:ascii="Times New Roman" w:hAnsi="Times New Roman"/>
          <w:sz w:val="28"/>
          <w:szCs w:val="28"/>
          <w:lang w:val="vi-VN" w:eastAsia="vi-VN"/>
        </w:rPr>
        <w:t>p tảo hôn và 3% - 5%/năm số cặp</w:t>
      </w:r>
      <w:r w:rsidR="00540403">
        <w:rPr>
          <w:rFonts w:ascii="Times New Roman" w:hAnsi="Times New Roman"/>
          <w:sz w:val="28"/>
          <w:szCs w:val="28"/>
          <w:lang w:eastAsia="vi-VN"/>
        </w:rPr>
        <w:t xml:space="preserve"> </w:t>
      </w:r>
      <w:r w:rsidRPr="009C29FA">
        <w:rPr>
          <w:rFonts w:ascii="Times New Roman" w:hAnsi="Times New Roman"/>
          <w:sz w:val="28"/>
          <w:szCs w:val="28"/>
          <w:lang w:val="vi-VN" w:eastAsia="vi-VN"/>
        </w:rPr>
        <w:t>kết hôn cận huyết thống đối với các địa bàn,</w:t>
      </w:r>
      <w:r w:rsidR="004D3D22">
        <w:rPr>
          <w:rFonts w:ascii="Times New Roman" w:hAnsi="Times New Roman"/>
          <w:sz w:val="28"/>
          <w:szCs w:val="28"/>
          <w:lang w:eastAsia="vi-VN"/>
        </w:rPr>
        <w:t xml:space="preserve"> vùng</w:t>
      </w:r>
      <w:r w:rsidRPr="009C29FA">
        <w:rPr>
          <w:rFonts w:ascii="Times New Roman" w:hAnsi="Times New Roman"/>
          <w:sz w:val="28"/>
          <w:szCs w:val="28"/>
          <w:lang w:val="vi-VN" w:eastAsia="vi-VN"/>
        </w:rPr>
        <w:t xml:space="preserve"> dân tộc thiểu số có tỷ lệ tảo h</w:t>
      </w:r>
      <w:r w:rsidR="00B00ADE">
        <w:rPr>
          <w:rFonts w:ascii="Times New Roman" w:hAnsi="Times New Roman"/>
          <w:sz w:val="28"/>
          <w:szCs w:val="28"/>
          <w:lang w:val="vi-VN" w:eastAsia="vi-VN"/>
        </w:rPr>
        <w:t xml:space="preserve">ôn, </w:t>
      </w:r>
      <w:r w:rsidR="00B00ADE">
        <w:rPr>
          <w:rFonts w:ascii="Times New Roman" w:hAnsi="Times New Roman"/>
          <w:sz w:val="28"/>
          <w:szCs w:val="28"/>
          <w:lang w:val="vi-VN" w:eastAsia="vi-VN"/>
        </w:rPr>
        <w:lastRenderedPageBreak/>
        <w:t>kết hôn cận huyết thống cao</w:t>
      </w:r>
      <w:r w:rsidR="00B00ADE">
        <w:rPr>
          <w:rFonts w:ascii="Times New Roman" w:hAnsi="Times New Roman"/>
          <w:sz w:val="28"/>
          <w:szCs w:val="28"/>
          <w:lang w:eastAsia="vi-VN"/>
        </w:rPr>
        <w:t>.</w:t>
      </w:r>
    </w:p>
    <w:p w14:paraId="25F5DB08" w14:textId="77777777" w:rsidR="00540403" w:rsidRPr="00F4305D" w:rsidRDefault="00BB3B88" w:rsidP="008D5269">
      <w:pPr>
        <w:widowControl w:val="0"/>
        <w:tabs>
          <w:tab w:val="left" w:pos="-2268"/>
          <w:tab w:val="left" w:pos="-2127"/>
        </w:tabs>
        <w:spacing w:before="60" w:after="60"/>
        <w:ind w:firstLine="720"/>
        <w:jc w:val="both"/>
        <w:rPr>
          <w:rStyle w:val="Vnbnnidung0"/>
          <w:sz w:val="28"/>
          <w:szCs w:val="28"/>
        </w:rPr>
      </w:pPr>
      <w:r w:rsidRPr="00F4305D">
        <w:rPr>
          <w:rFonts w:ascii="Times New Roman" w:hAnsi="Times New Roman"/>
          <w:sz w:val="28"/>
          <w:szCs w:val="28"/>
          <w:lang w:val="vi-VN" w:eastAsia="vi-VN"/>
        </w:rPr>
        <w:t>-</w:t>
      </w:r>
      <w:r w:rsidRPr="009C29FA">
        <w:rPr>
          <w:rFonts w:ascii="Times New Roman" w:hAnsi="Times New Roman"/>
          <w:sz w:val="28"/>
          <w:szCs w:val="28"/>
          <w:lang w:val="vi-VN" w:eastAsia="vi-VN"/>
        </w:rPr>
        <w:t xml:space="preserve"> Đến năm 2025, phấn đấu ngăn chặn, hạn chế tình trạng tảo hôn và hôn nhân cận huyết thống </w:t>
      </w:r>
      <w:r w:rsidR="00157A95">
        <w:rPr>
          <w:rFonts w:ascii="Times New Roman" w:hAnsi="Times New Roman"/>
          <w:sz w:val="28"/>
          <w:szCs w:val="28"/>
          <w:lang w:val="vi-VN" w:eastAsia="vi-VN"/>
        </w:rPr>
        <w:t>trong vùng đồng bào dân tộc thi</w:t>
      </w:r>
      <w:r w:rsidR="00157A95" w:rsidRPr="00F4305D">
        <w:rPr>
          <w:rFonts w:ascii="Times New Roman" w:hAnsi="Times New Roman"/>
          <w:sz w:val="28"/>
          <w:szCs w:val="28"/>
          <w:lang w:val="vi-VN" w:eastAsia="vi-VN"/>
        </w:rPr>
        <w:t>ể</w:t>
      </w:r>
      <w:r w:rsidRPr="009C29FA">
        <w:rPr>
          <w:rFonts w:ascii="Times New Roman" w:hAnsi="Times New Roman"/>
          <w:sz w:val="28"/>
          <w:szCs w:val="28"/>
          <w:lang w:val="vi-VN" w:eastAsia="vi-VN"/>
        </w:rPr>
        <w:t>u số</w:t>
      </w:r>
      <w:r w:rsidR="00540403" w:rsidRPr="00F4305D">
        <w:rPr>
          <w:rFonts w:ascii="Times New Roman" w:hAnsi="Times New Roman"/>
          <w:sz w:val="28"/>
          <w:szCs w:val="28"/>
          <w:lang w:val="vi-VN" w:eastAsia="vi-VN"/>
        </w:rPr>
        <w:t>.</w:t>
      </w:r>
      <w:r w:rsidRPr="00F4305D">
        <w:rPr>
          <w:rFonts w:ascii="Times New Roman" w:hAnsi="Times New Roman"/>
          <w:sz w:val="28"/>
          <w:szCs w:val="28"/>
          <w:lang w:val="vi-VN" w:eastAsia="vi-VN"/>
        </w:rPr>
        <w:t xml:space="preserve"> </w:t>
      </w:r>
    </w:p>
    <w:p w14:paraId="63E08604" w14:textId="77777777" w:rsidR="00421A1F" w:rsidRPr="00F4305D" w:rsidRDefault="00421A1F" w:rsidP="008D5269">
      <w:pPr>
        <w:spacing w:before="60" w:after="60"/>
        <w:ind w:firstLine="720"/>
        <w:jc w:val="both"/>
        <w:rPr>
          <w:rFonts w:ascii="Times New Roman" w:hAnsi="Times New Roman"/>
          <w:b/>
          <w:sz w:val="28"/>
          <w:szCs w:val="28"/>
          <w:lang w:val="vi-VN"/>
        </w:rPr>
      </w:pPr>
      <w:r w:rsidRPr="00F4305D">
        <w:rPr>
          <w:rFonts w:ascii="Times New Roman" w:hAnsi="Times New Roman"/>
          <w:b/>
          <w:sz w:val="28"/>
          <w:szCs w:val="28"/>
          <w:lang w:val="vi-VN"/>
        </w:rPr>
        <w:t xml:space="preserve">II. ĐỐI TƯỢNG, THỜI GIAN THỰC HIỆN </w:t>
      </w:r>
    </w:p>
    <w:p w14:paraId="37822590" w14:textId="77777777" w:rsidR="00593A6B" w:rsidRPr="00F4305D" w:rsidRDefault="00593A6B" w:rsidP="008D5269">
      <w:pPr>
        <w:widowControl w:val="0"/>
        <w:tabs>
          <w:tab w:val="left" w:pos="-2268"/>
          <w:tab w:val="left" w:pos="-2127"/>
        </w:tabs>
        <w:spacing w:before="60" w:after="60"/>
        <w:jc w:val="both"/>
        <w:rPr>
          <w:rFonts w:ascii="Times New Roman" w:hAnsi="Times New Roman"/>
          <w:b/>
          <w:sz w:val="28"/>
          <w:szCs w:val="28"/>
          <w:lang w:val="vi-VN"/>
        </w:rPr>
      </w:pPr>
      <w:r w:rsidRPr="00F4305D">
        <w:rPr>
          <w:rFonts w:ascii="Times New Roman" w:hAnsi="Times New Roman"/>
          <w:b/>
          <w:sz w:val="28"/>
          <w:szCs w:val="28"/>
          <w:lang w:val="vi-VN"/>
        </w:rPr>
        <w:tab/>
        <w:t xml:space="preserve">1. </w:t>
      </w:r>
      <w:r w:rsidR="00421A1F" w:rsidRPr="00F4305D">
        <w:rPr>
          <w:rFonts w:ascii="Times New Roman" w:hAnsi="Times New Roman"/>
          <w:b/>
          <w:sz w:val="28"/>
          <w:szCs w:val="28"/>
          <w:lang w:val="vi-VN"/>
        </w:rPr>
        <w:t>Đối tượng</w:t>
      </w:r>
    </w:p>
    <w:p w14:paraId="16E7E48D" w14:textId="77777777" w:rsidR="00540403" w:rsidRPr="00E679F1" w:rsidRDefault="00593A6B" w:rsidP="008D5269">
      <w:pPr>
        <w:widowControl w:val="0"/>
        <w:tabs>
          <w:tab w:val="left" w:pos="-2268"/>
          <w:tab w:val="left" w:pos="-2127"/>
        </w:tabs>
        <w:spacing w:before="60" w:after="60"/>
        <w:jc w:val="both"/>
        <w:rPr>
          <w:rFonts w:ascii="Times New Roman" w:hAnsi="Times New Roman"/>
          <w:spacing w:val="-2"/>
          <w:sz w:val="28"/>
          <w:szCs w:val="28"/>
        </w:rPr>
      </w:pPr>
      <w:r w:rsidRPr="00F4305D">
        <w:rPr>
          <w:rFonts w:ascii="Times New Roman" w:hAnsi="Times New Roman"/>
          <w:b/>
          <w:sz w:val="28"/>
          <w:szCs w:val="28"/>
          <w:lang w:val="vi-VN"/>
        </w:rPr>
        <w:tab/>
      </w:r>
      <w:r w:rsidR="00540403" w:rsidRPr="00E679F1">
        <w:rPr>
          <w:rFonts w:ascii="Times New Roman" w:hAnsi="Times New Roman"/>
          <w:spacing w:val="-2"/>
          <w:sz w:val="28"/>
          <w:szCs w:val="28"/>
          <w:lang w:val="vi-VN"/>
        </w:rPr>
        <w:t xml:space="preserve">- Nhóm vị thành niên, thanh niên là người dân tộc thiểu số thuộc các dân tộc còn gặp nhiều khó </w:t>
      </w:r>
      <w:r w:rsidR="00384DDB" w:rsidRPr="00E679F1">
        <w:rPr>
          <w:rFonts w:ascii="Times New Roman" w:hAnsi="Times New Roman"/>
          <w:spacing w:val="-2"/>
          <w:sz w:val="28"/>
          <w:szCs w:val="28"/>
          <w:lang w:val="vi-VN"/>
        </w:rPr>
        <w:t>khăn</w:t>
      </w:r>
      <w:r w:rsidR="000E6C33" w:rsidRPr="00E679F1">
        <w:rPr>
          <w:rFonts w:ascii="Times New Roman" w:hAnsi="Times New Roman"/>
          <w:spacing w:val="-2"/>
          <w:sz w:val="28"/>
          <w:szCs w:val="28"/>
        </w:rPr>
        <w:t>.</w:t>
      </w:r>
    </w:p>
    <w:p w14:paraId="5937A387" w14:textId="77777777" w:rsidR="00540403" w:rsidRPr="00E679F1" w:rsidRDefault="00540403" w:rsidP="008D5269">
      <w:pPr>
        <w:pStyle w:val="BodyText"/>
        <w:spacing w:before="60" w:after="60"/>
        <w:ind w:firstLine="720"/>
        <w:jc w:val="both"/>
        <w:rPr>
          <w:rFonts w:ascii="Times New Roman" w:hAnsi="Times New Roman"/>
          <w:spacing w:val="-2"/>
          <w:sz w:val="28"/>
          <w:szCs w:val="28"/>
        </w:rPr>
      </w:pPr>
      <w:r w:rsidRPr="00E679F1">
        <w:rPr>
          <w:rFonts w:ascii="Times New Roman" w:hAnsi="Times New Roman"/>
          <w:spacing w:val="-2"/>
          <w:sz w:val="28"/>
          <w:szCs w:val="28"/>
          <w:lang w:val="vi-VN"/>
        </w:rPr>
        <w:t>- Các bậc cha mẹ</w:t>
      </w:r>
      <w:r w:rsidR="00A53067" w:rsidRPr="00E679F1">
        <w:rPr>
          <w:rFonts w:ascii="Times New Roman" w:hAnsi="Times New Roman"/>
          <w:spacing w:val="-2"/>
          <w:sz w:val="28"/>
          <w:szCs w:val="28"/>
          <w:lang w:val="vi-VN"/>
        </w:rPr>
        <w:t xml:space="preserve"> </w:t>
      </w:r>
      <w:r w:rsidRPr="00E679F1">
        <w:rPr>
          <w:rFonts w:ascii="Times New Roman" w:hAnsi="Times New Roman"/>
          <w:spacing w:val="-2"/>
          <w:sz w:val="28"/>
          <w:szCs w:val="28"/>
          <w:lang w:val="vi-VN"/>
        </w:rPr>
        <w:t xml:space="preserve">và học sinh các trường phổ thông dân tộc nội </w:t>
      </w:r>
      <w:r w:rsidR="000E6C33" w:rsidRPr="00E679F1">
        <w:rPr>
          <w:rFonts w:ascii="Times New Roman" w:hAnsi="Times New Roman"/>
          <w:spacing w:val="-2"/>
          <w:sz w:val="28"/>
          <w:szCs w:val="28"/>
          <w:lang w:val="vi-VN"/>
        </w:rPr>
        <w:t>trú</w:t>
      </w:r>
      <w:r w:rsidR="000E6C33" w:rsidRPr="00E679F1">
        <w:rPr>
          <w:rFonts w:ascii="Times New Roman" w:hAnsi="Times New Roman"/>
          <w:spacing w:val="-2"/>
          <w:sz w:val="28"/>
          <w:szCs w:val="28"/>
        </w:rPr>
        <w:t>.</w:t>
      </w:r>
    </w:p>
    <w:p w14:paraId="4689559F" w14:textId="77777777" w:rsidR="00540403" w:rsidRPr="00E679F1" w:rsidRDefault="00540403" w:rsidP="008D5269">
      <w:pPr>
        <w:pStyle w:val="BodyText"/>
        <w:spacing w:before="60" w:after="60"/>
        <w:ind w:firstLine="720"/>
        <w:jc w:val="both"/>
        <w:rPr>
          <w:rFonts w:ascii="Times New Roman" w:hAnsi="Times New Roman"/>
          <w:spacing w:val="-2"/>
          <w:sz w:val="28"/>
          <w:szCs w:val="28"/>
        </w:rPr>
      </w:pPr>
      <w:r w:rsidRPr="00E679F1">
        <w:rPr>
          <w:rFonts w:ascii="Times New Roman" w:hAnsi="Times New Roman"/>
          <w:spacing w:val="-2"/>
          <w:sz w:val="28"/>
          <w:szCs w:val="28"/>
          <w:lang w:val="vi-VN"/>
        </w:rPr>
        <w:t xml:space="preserve">- Nhóm phụ nữ và nam giới người dân tộc thiểu số thuộc các dân tộc còn gặp nhiều khó </w:t>
      </w:r>
      <w:r w:rsidR="00B17929" w:rsidRPr="00E679F1">
        <w:rPr>
          <w:rFonts w:ascii="Times New Roman" w:hAnsi="Times New Roman"/>
          <w:spacing w:val="-2"/>
          <w:sz w:val="28"/>
          <w:szCs w:val="28"/>
          <w:lang w:val="vi-VN"/>
        </w:rPr>
        <w:t xml:space="preserve">khăn </w:t>
      </w:r>
      <w:r w:rsidRPr="00E679F1">
        <w:rPr>
          <w:rFonts w:ascii="Times New Roman" w:hAnsi="Times New Roman"/>
          <w:spacing w:val="-2"/>
          <w:sz w:val="28"/>
          <w:szCs w:val="28"/>
          <w:lang w:val="vi-VN"/>
        </w:rPr>
        <w:t xml:space="preserve">tảo hôn, kết hôn cận huyết </w:t>
      </w:r>
      <w:r w:rsidR="000E6C33" w:rsidRPr="00E679F1">
        <w:rPr>
          <w:rFonts w:ascii="Times New Roman" w:hAnsi="Times New Roman"/>
          <w:spacing w:val="-2"/>
          <w:sz w:val="28"/>
          <w:szCs w:val="28"/>
          <w:lang w:val="vi-VN"/>
        </w:rPr>
        <w:t>thống</w:t>
      </w:r>
      <w:r w:rsidR="000E6C33" w:rsidRPr="00E679F1">
        <w:rPr>
          <w:rFonts w:ascii="Times New Roman" w:hAnsi="Times New Roman"/>
          <w:spacing w:val="-2"/>
          <w:sz w:val="28"/>
          <w:szCs w:val="28"/>
        </w:rPr>
        <w:t>.</w:t>
      </w:r>
    </w:p>
    <w:p w14:paraId="1DA69DF7" w14:textId="77777777" w:rsidR="00540403" w:rsidRPr="00E679F1" w:rsidRDefault="00540403" w:rsidP="008D5269">
      <w:pPr>
        <w:pStyle w:val="BodyText"/>
        <w:spacing w:before="60" w:after="60"/>
        <w:ind w:right="560" w:firstLine="720"/>
        <w:jc w:val="both"/>
        <w:rPr>
          <w:rFonts w:ascii="Times New Roman" w:hAnsi="Times New Roman"/>
          <w:spacing w:val="-2"/>
          <w:sz w:val="28"/>
          <w:szCs w:val="28"/>
        </w:rPr>
      </w:pPr>
      <w:r w:rsidRPr="00E679F1">
        <w:rPr>
          <w:rFonts w:ascii="Times New Roman" w:hAnsi="Times New Roman"/>
          <w:spacing w:val="-2"/>
          <w:sz w:val="28"/>
          <w:szCs w:val="28"/>
          <w:lang w:val="vi-VN"/>
        </w:rPr>
        <w:t xml:space="preserve">- Lãnh đạo cấp ủy Đảng, chính quyền, các tổ chức chính trị, xã hội các  cấp trong vùng đồng bào dân tộc thiểu </w:t>
      </w:r>
      <w:r w:rsidR="000E6C33" w:rsidRPr="00E679F1">
        <w:rPr>
          <w:rFonts w:ascii="Times New Roman" w:hAnsi="Times New Roman"/>
          <w:spacing w:val="-2"/>
          <w:sz w:val="28"/>
          <w:szCs w:val="28"/>
          <w:lang w:val="vi-VN"/>
        </w:rPr>
        <w:t>số</w:t>
      </w:r>
      <w:r w:rsidR="000E6C33" w:rsidRPr="00E679F1">
        <w:rPr>
          <w:rFonts w:ascii="Times New Roman" w:hAnsi="Times New Roman"/>
          <w:spacing w:val="-2"/>
          <w:sz w:val="28"/>
          <w:szCs w:val="28"/>
        </w:rPr>
        <w:t>.</w:t>
      </w:r>
    </w:p>
    <w:p w14:paraId="1C06C11C" w14:textId="77777777" w:rsidR="00540403" w:rsidRPr="00E679F1" w:rsidRDefault="00540403" w:rsidP="008D5269">
      <w:pPr>
        <w:pStyle w:val="BodyText"/>
        <w:spacing w:before="60" w:after="60"/>
        <w:ind w:firstLine="720"/>
        <w:jc w:val="both"/>
        <w:rPr>
          <w:rFonts w:ascii="Times New Roman" w:hAnsi="Times New Roman"/>
          <w:spacing w:val="-2"/>
          <w:sz w:val="28"/>
          <w:szCs w:val="28"/>
          <w:lang w:val="vi-VN"/>
        </w:rPr>
      </w:pPr>
      <w:r w:rsidRPr="00E679F1">
        <w:rPr>
          <w:rFonts w:ascii="Times New Roman" w:hAnsi="Times New Roman"/>
          <w:spacing w:val="-2"/>
          <w:sz w:val="28"/>
          <w:szCs w:val="28"/>
          <w:lang w:val="vi-VN"/>
        </w:rPr>
        <w:t>- Người có uy tín trong cộng đồng các dân tộc thiểu số.</w:t>
      </w:r>
    </w:p>
    <w:p w14:paraId="4A2B0160" w14:textId="77777777" w:rsidR="00385C71" w:rsidRPr="00F4305D" w:rsidRDefault="00C144DC" w:rsidP="008D5269">
      <w:pPr>
        <w:spacing w:before="60" w:after="60"/>
        <w:ind w:firstLine="720"/>
        <w:jc w:val="both"/>
        <w:rPr>
          <w:rFonts w:ascii="Times New Roman" w:hAnsi="Times New Roman"/>
          <w:sz w:val="28"/>
          <w:szCs w:val="28"/>
          <w:lang w:val="vi-VN"/>
        </w:rPr>
      </w:pPr>
      <w:r w:rsidRPr="00B17929">
        <w:rPr>
          <w:rFonts w:ascii="Times New Roman" w:hAnsi="Times New Roman"/>
          <w:b/>
          <w:sz w:val="28"/>
          <w:szCs w:val="28"/>
          <w:lang w:val="vi-VN"/>
        </w:rPr>
        <w:t>2</w:t>
      </w:r>
      <w:r w:rsidR="00385C71" w:rsidRPr="00F4305D">
        <w:rPr>
          <w:rFonts w:ascii="Times New Roman" w:hAnsi="Times New Roman"/>
          <w:b/>
          <w:sz w:val="28"/>
          <w:szCs w:val="28"/>
          <w:lang w:val="vi-VN"/>
        </w:rPr>
        <w:t>. Thời gian thực hiện giai đoạn:</w:t>
      </w:r>
      <w:r w:rsidR="000A3FC1" w:rsidRPr="00F4305D">
        <w:rPr>
          <w:rFonts w:ascii="Times New Roman" w:hAnsi="Times New Roman"/>
          <w:sz w:val="28"/>
          <w:szCs w:val="28"/>
          <w:lang w:val="vi-VN"/>
        </w:rPr>
        <w:t xml:space="preserve"> Từ năm 2022</w:t>
      </w:r>
      <w:r w:rsidR="00385C71" w:rsidRPr="00F4305D">
        <w:rPr>
          <w:rFonts w:ascii="Times New Roman" w:hAnsi="Times New Roman"/>
          <w:sz w:val="28"/>
          <w:szCs w:val="28"/>
          <w:lang w:val="vi-VN"/>
        </w:rPr>
        <w:t xml:space="preserve"> đến năm 2025.</w:t>
      </w:r>
    </w:p>
    <w:p w14:paraId="6EE08E2C" w14:textId="77777777" w:rsidR="00385C71" w:rsidRPr="00F4305D" w:rsidRDefault="00385C71" w:rsidP="008D5269">
      <w:pPr>
        <w:spacing w:before="60" w:after="60"/>
        <w:ind w:firstLine="720"/>
        <w:jc w:val="both"/>
        <w:rPr>
          <w:rFonts w:ascii="Times New Roman" w:hAnsi="Times New Roman"/>
          <w:b/>
          <w:bCs/>
          <w:sz w:val="28"/>
          <w:szCs w:val="28"/>
          <w:lang w:val="vi-VN"/>
        </w:rPr>
      </w:pPr>
      <w:r w:rsidRPr="00F4305D">
        <w:rPr>
          <w:rFonts w:ascii="Times New Roman" w:hAnsi="Times New Roman"/>
          <w:b/>
          <w:bCs/>
          <w:sz w:val="28"/>
          <w:szCs w:val="28"/>
          <w:lang w:val="vi-VN"/>
        </w:rPr>
        <w:t xml:space="preserve">III. NỘI DUNG </w:t>
      </w:r>
    </w:p>
    <w:p w14:paraId="37BB2712" w14:textId="77777777" w:rsidR="00385C71" w:rsidRPr="00F4305D" w:rsidRDefault="00385C71" w:rsidP="008D5269">
      <w:pPr>
        <w:widowControl w:val="0"/>
        <w:tabs>
          <w:tab w:val="center" w:pos="-2268"/>
          <w:tab w:val="center" w:pos="-2127"/>
        </w:tabs>
        <w:spacing w:before="60" w:after="60"/>
        <w:ind w:firstLine="720"/>
        <w:jc w:val="both"/>
        <w:rPr>
          <w:rFonts w:ascii="Times New Roman" w:hAnsi="Times New Roman"/>
          <w:b/>
          <w:sz w:val="28"/>
          <w:szCs w:val="28"/>
          <w:lang w:val="vi-VN" w:eastAsia="vi-VN"/>
        </w:rPr>
      </w:pPr>
      <w:r w:rsidRPr="00F4305D">
        <w:rPr>
          <w:rFonts w:ascii="Times New Roman" w:hAnsi="Times New Roman"/>
          <w:b/>
          <w:sz w:val="28"/>
          <w:szCs w:val="28"/>
          <w:lang w:val="vi-VN" w:eastAsia="vi-VN"/>
        </w:rPr>
        <w:t>1.</w:t>
      </w:r>
      <w:r>
        <w:rPr>
          <w:rFonts w:ascii="Times New Roman" w:hAnsi="Times New Roman"/>
          <w:b/>
          <w:sz w:val="28"/>
          <w:szCs w:val="28"/>
          <w:lang w:val="vi-VN" w:eastAsia="vi-VN"/>
        </w:rPr>
        <w:t xml:space="preserve"> </w:t>
      </w:r>
      <w:r w:rsidR="00C761EE" w:rsidRPr="00F4305D">
        <w:rPr>
          <w:rFonts w:ascii="Times New Roman" w:hAnsi="Times New Roman"/>
          <w:b/>
          <w:sz w:val="28"/>
          <w:szCs w:val="28"/>
          <w:lang w:val="vi-VN" w:eastAsia="vi-VN"/>
        </w:rPr>
        <w:t>Công tác truyền thông</w:t>
      </w:r>
    </w:p>
    <w:p w14:paraId="21D6A566" w14:textId="77777777" w:rsidR="00C761EE" w:rsidRPr="00727317" w:rsidRDefault="00385C71" w:rsidP="008D5269">
      <w:pPr>
        <w:widowControl w:val="0"/>
        <w:tabs>
          <w:tab w:val="left" w:pos="-2268"/>
          <w:tab w:val="center" w:pos="-2127"/>
        </w:tabs>
        <w:spacing w:before="60" w:after="60"/>
        <w:ind w:firstLine="720"/>
        <w:jc w:val="both"/>
        <w:rPr>
          <w:rFonts w:ascii="Times New Roman" w:hAnsi="Times New Roman"/>
          <w:sz w:val="28"/>
          <w:szCs w:val="28"/>
          <w:lang w:val="vi-VN" w:eastAsia="vi-VN"/>
        </w:rPr>
      </w:pPr>
      <w:r w:rsidRPr="00F4305D">
        <w:rPr>
          <w:rFonts w:ascii="Times New Roman" w:hAnsi="Times New Roman"/>
          <w:sz w:val="28"/>
          <w:szCs w:val="28"/>
          <w:lang w:val="vi-VN" w:eastAsia="vi-VN"/>
        </w:rPr>
        <w:t>-</w:t>
      </w:r>
      <w:r w:rsidRPr="009C29FA">
        <w:rPr>
          <w:rFonts w:ascii="Times New Roman" w:hAnsi="Times New Roman"/>
          <w:sz w:val="28"/>
          <w:szCs w:val="28"/>
          <w:lang w:val="vi-VN" w:eastAsia="vi-VN"/>
        </w:rPr>
        <w:t xml:space="preserve"> Biên soạn, cung cấp tài liệu, tập huấn về kiến thức, kỹ năng truyền thông,</w:t>
      </w:r>
      <w:r w:rsidR="00215F47">
        <w:rPr>
          <w:rFonts w:ascii="Times New Roman" w:hAnsi="Times New Roman"/>
          <w:sz w:val="28"/>
          <w:szCs w:val="28"/>
          <w:lang w:eastAsia="vi-VN"/>
        </w:rPr>
        <w:t xml:space="preserve"> tuyên truyền</w:t>
      </w:r>
      <w:r w:rsidRPr="009C29FA">
        <w:rPr>
          <w:rFonts w:ascii="Times New Roman" w:hAnsi="Times New Roman"/>
          <w:sz w:val="28"/>
          <w:szCs w:val="28"/>
          <w:lang w:val="vi-VN" w:eastAsia="vi-VN"/>
        </w:rPr>
        <w:t xml:space="preserve"> vận động, tư vấn pháp luật liên quan về hôn nhân và gia đình</w:t>
      </w:r>
      <w:r w:rsidR="00264275" w:rsidRPr="00264275">
        <w:rPr>
          <w:rFonts w:ascii="Times New Roman" w:hAnsi="Times New Roman"/>
          <w:sz w:val="28"/>
          <w:szCs w:val="28"/>
          <w:lang w:val="vi-VN" w:eastAsia="vi-VN"/>
        </w:rPr>
        <w:t xml:space="preserve">, phòng chống tảo hôn và hôn nhân cận huyết thống trong vùng đồng bào DTTS; tài liệu hỏi </w:t>
      </w:r>
      <w:r w:rsidR="00E679F1">
        <w:rPr>
          <w:rFonts w:ascii="Times New Roman" w:hAnsi="Times New Roman"/>
          <w:sz w:val="28"/>
          <w:szCs w:val="28"/>
          <w:lang w:eastAsia="vi-VN"/>
        </w:rPr>
        <w:t xml:space="preserve">- </w:t>
      </w:r>
      <w:r w:rsidR="00264275" w:rsidRPr="00264275">
        <w:rPr>
          <w:rFonts w:ascii="Times New Roman" w:hAnsi="Times New Roman"/>
          <w:sz w:val="28"/>
          <w:szCs w:val="28"/>
          <w:lang w:val="vi-VN" w:eastAsia="vi-VN"/>
        </w:rPr>
        <w:t xml:space="preserve">đáp về </w:t>
      </w:r>
      <w:r w:rsidR="00727317" w:rsidRPr="00727317">
        <w:rPr>
          <w:rFonts w:ascii="Times New Roman" w:hAnsi="Times New Roman"/>
          <w:sz w:val="28"/>
          <w:szCs w:val="28"/>
          <w:lang w:val="vi-VN" w:eastAsia="vi-VN"/>
        </w:rPr>
        <w:t xml:space="preserve">tảo hôn, về </w:t>
      </w:r>
      <w:r w:rsidR="00264275" w:rsidRPr="00264275">
        <w:rPr>
          <w:rFonts w:ascii="Times New Roman" w:hAnsi="Times New Roman"/>
          <w:sz w:val="28"/>
          <w:szCs w:val="28"/>
          <w:lang w:val="vi-VN" w:eastAsia="vi-VN"/>
        </w:rPr>
        <w:t>hôn nhâ</w:t>
      </w:r>
      <w:r w:rsidR="00264275" w:rsidRPr="00727317">
        <w:rPr>
          <w:rFonts w:ascii="Times New Roman" w:hAnsi="Times New Roman"/>
          <w:sz w:val="28"/>
          <w:szCs w:val="28"/>
          <w:lang w:val="vi-VN" w:eastAsia="vi-VN"/>
        </w:rPr>
        <w:t>n</w:t>
      </w:r>
      <w:r w:rsidR="00727317" w:rsidRPr="00727317">
        <w:rPr>
          <w:rFonts w:ascii="Times New Roman" w:hAnsi="Times New Roman"/>
          <w:sz w:val="28"/>
          <w:szCs w:val="28"/>
          <w:lang w:val="vi-VN" w:eastAsia="vi-VN"/>
        </w:rPr>
        <w:t xml:space="preserve"> cận huyết thống; tờ rơi, tờ gấp, pano, áp phích, tranh cổ động, khẩu hiệu tuyên truyền; sổ tay, tài liệu cung cấp thông tin, kiến thức về hôn nhân và gia đình, sức khỏe sinh sản.</w:t>
      </w:r>
    </w:p>
    <w:p w14:paraId="4293F4F3" w14:textId="77777777" w:rsidR="00385C71" w:rsidRPr="00F4305D" w:rsidRDefault="00385C71" w:rsidP="008D5269">
      <w:pPr>
        <w:widowControl w:val="0"/>
        <w:tabs>
          <w:tab w:val="left" w:pos="-2268"/>
          <w:tab w:val="center" w:pos="-2127"/>
        </w:tabs>
        <w:spacing w:before="60" w:after="60"/>
        <w:ind w:firstLine="720"/>
        <w:jc w:val="both"/>
        <w:rPr>
          <w:rFonts w:ascii="Times New Roman" w:hAnsi="Times New Roman"/>
          <w:sz w:val="28"/>
          <w:szCs w:val="28"/>
          <w:lang w:val="vi-VN" w:eastAsia="vi-VN"/>
        </w:rPr>
      </w:pPr>
      <w:r w:rsidRPr="00F4305D">
        <w:rPr>
          <w:rFonts w:ascii="Times New Roman" w:hAnsi="Times New Roman"/>
          <w:sz w:val="28"/>
          <w:szCs w:val="28"/>
          <w:lang w:val="vi-VN" w:eastAsia="vi-VN"/>
        </w:rPr>
        <w:t>-</w:t>
      </w:r>
      <w:r w:rsidRPr="009C29FA">
        <w:rPr>
          <w:rFonts w:ascii="Times New Roman" w:hAnsi="Times New Roman"/>
          <w:sz w:val="28"/>
          <w:szCs w:val="28"/>
          <w:lang w:val="vi-VN" w:eastAsia="vi-VN"/>
        </w:rPr>
        <w:t xml:space="preserve"> Tổ chức các hội nghị lồng ghép, hội thảo, tọa đàm, giao lưu văn hóa, nhằm tuyên truyền hạn chế tình trạng tảo hôn và hôn nhân cận huyết thống trong</w:t>
      </w:r>
      <w:r>
        <w:rPr>
          <w:rFonts w:ascii="Times New Roman" w:hAnsi="Times New Roman"/>
          <w:sz w:val="28"/>
          <w:szCs w:val="28"/>
          <w:lang w:val="vi-VN" w:eastAsia="vi-VN"/>
        </w:rPr>
        <w:t xml:space="preserve"> vùng đồng bào dân tộc thiểu số</w:t>
      </w:r>
      <w:r w:rsidRPr="00F4305D">
        <w:rPr>
          <w:rFonts w:ascii="Times New Roman" w:hAnsi="Times New Roman"/>
          <w:sz w:val="28"/>
          <w:szCs w:val="28"/>
          <w:lang w:val="vi-VN" w:eastAsia="vi-VN"/>
        </w:rPr>
        <w:t>.</w:t>
      </w:r>
    </w:p>
    <w:p w14:paraId="4128DF46" w14:textId="77777777" w:rsidR="00385C71" w:rsidRPr="00F4305D" w:rsidRDefault="00385C71" w:rsidP="008D5269">
      <w:pPr>
        <w:widowControl w:val="0"/>
        <w:tabs>
          <w:tab w:val="left" w:pos="-2268"/>
          <w:tab w:val="center" w:pos="-2127"/>
        </w:tabs>
        <w:spacing w:before="60" w:after="60"/>
        <w:ind w:firstLine="720"/>
        <w:jc w:val="both"/>
        <w:rPr>
          <w:rFonts w:ascii="Times New Roman" w:hAnsi="Times New Roman"/>
          <w:sz w:val="28"/>
          <w:szCs w:val="28"/>
          <w:lang w:val="vi-VN" w:eastAsia="vi-VN"/>
        </w:rPr>
      </w:pPr>
      <w:r w:rsidRPr="00F4305D">
        <w:rPr>
          <w:rFonts w:ascii="Times New Roman" w:hAnsi="Times New Roman"/>
          <w:sz w:val="28"/>
          <w:szCs w:val="28"/>
          <w:lang w:val="vi-VN" w:eastAsia="vi-VN"/>
        </w:rPr>
        <w:t>-</w:t>
      </w:r>
      <w:r w:rsidRPr="009C29FA">
        <w:rPr>
          <w:rFonts w:ascii="Times New Roman" w:hAnsi="Times New Roman"/>
          <w:sz w:val="28"/>
          <w:szCs w:val="28"/>
          <w:lang w:val="vi-VN" w:eastAsia="vi-VN"/>
        </w:rPr>
        <w:t xml:space="preserve"> Tổ chức các hội thi tìm hiểu pháp luật về hôn nhân, về kết hôn</w:t>
      </w:r>
      <w:r w:rsidRPr="00F4305D">
        <w:rPr>
          <w:rFonts w:ascii="Times New Roman" w:hAnsi="Times New Roman"/>
          <w:sz w:val="28"/>
          <w:szCs w:val="28"/>
          <w:lang w:val="vi-VN" w:eastAsia="vi-VN"/>
        </w:rPr>
        <w:t>,</w:t>
      </w:r>
      <w:r w:rsidRPr="009C29FA">
        <w:rPr>
          <w:rFonts w:ascii="Times New Roman" w:hAnsi="Times New Roman"/>
          <w:sz w:val="28"/>
          <w:szCs w:val="28"/>
          <w:lang w:val="vi-VN" w:eastAsia="vi-VN"/>
        </w:rPr>
        <w:t xml:space="preserve"> tảo hôn và hôn nhân cận huyết thống.</w:t>
      </w:r>
    </w:p>
    <w:p w14:paraId="580A67D4" w14:textId="77777777" w:rsidR="00385C71" w:rsidRPr="00B17929" w:rsidRDefault="00385C71" w:rsidP="008D5269">
      <w:pPr>
        <w:widowControl w:val="0"/>
        <w:tabs>
          <w:tab w:val="left" w:pos="-2268"/>
          <w:tab w:val="center" w:pos="-2127"/>
        </w:tabs>
        <w:spacing w:before="60" w:after="60"/>
        <w:ind w:firstLine="720"/>
        <w:jc w:val="both"/>
        <w:rPr>
          <w:rFonts w:ascii="Times New Roman" w:hAnsi="Times New Roman"/>
          <w:color w:val="000000"/>
          <w:sz w:val="28"/>
          <w:szCs w:val="28"/>
          <w:lang w:val="vi-VN"/>
        </w:rPr>
      </w:pPr>
      <w:r w:rsidRPr="00F4305D">
        <w:rPr>
          <w:rFonts w:ascii="Times New Roman" w:hAnsi="Times New Roman"/>
          <w:color w:val="000000"/>
          <w:sz w:val="28"/>
          <w:szCs w:val="28"/>
          <w:lang w:val="vi-VN"/>
        </w:rPr>
        <w:t>- Viết và đăng tin, bài, phóng sự trên không gian mạng như Cổng thông tin điện tử của tỉnh, Ban Dân tộc; tin, bài trên các phương tiện truyền thông như Báo Sóc Trăng, các báo, tạp chí của trung ương và chuyên mục, chuyên đề phóng sự truyề</w:t>
      </w:r>
      <w:r w:rsidR="00521389">
        <w:rPr>
          <w:rFonts w:ascii="Times New Roman" w:hAnsi="Times New Roman"/>
          <w:color w:val="000000"/>
          <w:sz w:val="28"/>
          <w:szCs w:val="28"/>
          <w:lang w:val="vi-VN"/>
        </w:rPr>
        <w:t>n thông trên Đài</w:t>
      </w:r>
      <w:r w:rsidR="00521389">
        <w:rPr>
          <w:rFonts w:ascii="Times New Roman" w:hAnsi="Times New Roman"/>
          <w:color w:val="000000"/>
          <w:sz w:val="28"/>
          <w:szCs w:val="28"/>
        </w:rPr>
        <w:t xml:space="preserve"> Phát thanh và </w:t>
      </w:r>
      <w:r w:rsidR="00521389">
        <w:rPr>
          <w:rFonts w:ascii="Times New Roman" w:hAnsi="Times New Roman"/>
          <w:color w:val="000000"/>
          <w:sz w:val="28"/>
          <w:szCs w:val="28"/>
          <w:lang w:val="vi-VN"/>
        </w:rPr>
        <w:t>Truyền hình</w:t>
      </w:r>
      <w:r w:rsidRPr="00F4305D">
        <w:rPr>
          <w:rFonts w:ascii="Times New Roman" w:hAnsi="Times New Roman"/>
          <w:color w:val="000000"/>
          <w:sz w:val="28"/>
          <w:szCs w:val="28"/>
          <w:lang w:val="vi-VN"/>
        </w:rPr>
        <w:t xml:space="preserve"> tỉnh</w:t>
      </w:r>
      <w:r w:rsidR="00B17929" w:rsidRPr="00B17929">
        <w:rPr>
          <w:rFonts w:ascii="Times New Roman" w:hAnsi="Times New Roman"/>
          <w:color w:val="000000"/>
          <w:sz w:val="28"/>
          <w:szCs w:val="28"/>
          <w:lang w:val="vi-VN"/>
        </w:rPr>
        <w:t>,</w:t>
      </w:r>
      <w:r w:rsidRPr="00F4305D">
        <w:rPr>
          <w:rFonts w:ascii="Times New Roman" w:hAnsi="Times New Roman"/>
          <w:color w:val="000000"/>
          <w:sz w:val="28"/>
          <w:szCs w:val="28"/>
          <w:lang w:val="vi-VN"/>
        </w:rPr>
        <w:t xml:space="preserve"> </w:t>
      </w:r>
      <w:r w:rsidR="00CB727B" w:rsidRPr="00F4305D">
        <w:rPr>
          <w:rFonts w:ascii="Times New Roman" w:hAnsi="Times New Roman"/>
          <w:color w:val="000000"/>
          <w:sz w:val="28"/>
          <w:szCs w:val="28"/>
          <w:lang w:val="vi-VN"/>
        </w:rPr>
        <w:t>khu vực</w:t>
      </w:r>
      <w:r w:rsidR="00B17929" w:rsidRPr="00B17929">
        <w:rPr>
          <w:rFonts w:ascii="Times New Roman" w:hAnsi="Times New Roman"/>
          <w:color w:val="000000"/>
          <w:sz w:val="28"/>
          <w:szCs w:val="28"/>
          <w:lang w:val="vi-VN"/>
        </w:rPr>
        <w:t xml:space="preserve"> và trung ương.</w:t>
      </w:r>
    </w:p>
    <w:p w14:paraId="223E2355" w14:textId="77777777" w:rsidR="00385C71" w:rsidRPr="00727317" w:rsidRDefault="00D73BB8" w:rsidP="008D5269">
      <w:pPr>
        <w:widowControl w:val="0"/>
        <w:tabs>
          <w:tab w:val="left" w:pos="-2268"/>
          <w:tab w:val="center" w:pos="-2127"/>
        </w:tabs>
        <w:spacing w:before="60" w:after="60"/>
        <w:ind w:firstLine="720"/>
        <w:jc w:val="both"/>
        <w:rPr>
          <w:rFonts w:ascii="Times New Roman" w:hAnsi="Times New Roman"/>
          <w:b/>
          <w:sz w:val="28"/>
          <w:szCs w:val="28"/>
          <w:lang w:val="vi-VN"/>
        </w:rPr>
      </w:pPr>
      <w:r w:rsidRPr="00727317">
        <w:rPr>
          <w:rFonts w:ascii="Times New Roman" w:hAnsi="Times New Roman"/>
          <w:b/>
          <w:sz w:val="28"/>
          <w:szCs w:val="28"/>
          <w:lang w:val="vi-VN"/>
        </w:rPr>
        <w:t>2.</w:t>
      </w:r>
      <w:r w:rsidR="00385C71" w:rsidRPr="00727317">
        <w:rPr>
          <w:rFonts w:ascii="Times New Roman" w:hAnsi="Times New Roman"/>
          <w:b/>
          <w:sz w:val="28"/>
          <w:szCs w:val="28"/>
          <w:lang w:val="vi-VN"/>
        </w:rPr>
        <w:t xml:space="preserve"> Bồi dưỡng nâng cao năng lực cho cán bộ, công chức làm công tác dân tộc từ tỉnh đến cơ sở</w:t>
      </w:r>
      <w:r w:rsidR="00727317" w:rsidRPr="00727317">
        <w:rPr>
          <w:rFonts w:ascii="Times New Roman" w:hAnsi="Times New Roman"/>
          <w:b/>
          <w:sz w:val="28"/>
          <w:szCs w:val="28"/>
          <w:lang w:val="vi-VN"/>
        </w:rPr>
        <w:t>, đội ngũ báo cáo viên, tuyên truyền viên pháp luật</w:t>
      </w:r>
    </w:p>
    <w:p w14:paraId="44DE3C42" w14:textId="77777777" w:rsidR="00727317" w:rsidRDefault="00727317" w:rsidP="008D5269">
      <w:pPr>
        <w:widowControl w:val="0"/>
        <w:tabs>
          <w:tab w:val="left" w:pos="-2268"/>
          <w:tab w:val="center" w:pos="-2127"/>
        </w:tabs>
        <w:spacing w:before="60" w:after="60"/>
        <w:ind w:firstLine="720"/>
        <w:jc w:val="both"/>
        <w:rPr>
          <w:rFonts w:ascii="Times New Roman" w:hAnsi="Times New Roman"/>
          <w:sz w:val="28"/>
          <w:szCs w:val="28"/>
        </w:rPr>
      </w:pPr>
      <w:r w:rsidRPr="00727317">
        <w:rPr>
          <w:rFonts w:ascii="Times New Roman" w:hAnsi="Times New Roman"/>
          <w:sz w:val="28"/>
          <w:szCs w:val="28"/>
          <w:lang w:val="vi-VN"/>
        </w:rPr>
        <w:t xml:space="preserve">Tổ chức tập huấn, bồi dưỡng kiến thức pháp luật và kỹ năng truyền thông, </w:t>
      </w:r>
      <w:r w:rsidR="00361756">
        <w:rPr>
          <w:rFonts w:ascii="Times New Roman" w:hAnsi="Times New Roman"/>
          <w:sz w:val="28"/>
          <w:szCs w:val="28"/>
        </w:rPr>
        <w:t xml:space="preserve">tuyên truyền </w:t>
      </w:r>
      <w:r w:rsidRPr="00727317">
        <w:rPr>
          <w:rFonts w:ascii="Times New Roman" w:hAnsi="Times New Roman"/>
          <w:sz w:val="28"/>
          <w:szCs w:val="28"/>
          <w:lang w:val="vi-VN"/>
        </w:rPr>
        <w:t>vận động, tư vấn pháp luật liên quan về hôn nhân và gia đình.</w:t>
      </w:r>
    </w:p>
    <w:p w14:paraId="1CBA9BA7" w14:textId="77777777" w:rsidR="00727317" w:rsidRPr="00361756" w:rsidRDefault="00727317" w:rsidP="008D5269">
      <w:pPr>
        <w:widowControl w:val="0"/>
        <w:tabs>
          <w:tab w:val="left" w:pos="-2268"/>
          <w:tab w:val="center" w:pos="-2127"/>
        </w:tabs>
        <w:spacing w:before="60" w:after="60"/>
        <w:ind w:firstLine="720"/>
        <w:jc w:val="both"/>
        <w:rPr>
          <w:rFonts w:ascii="Times New Roman" w:hAnsi="Times New Roman"/>
          <w:spacing w:val="-4"/>
          <w:sz w:val="28"/>
          <w:szCs w:val="28"/>
        </w:rPr>
      </w:pPr>
      <w:r w:rsidRPr="00361756">
        <w:rPr>
          <w:rFonts w:ascii="Times New Roman" w:hAnsi="Times New Roman"/>
          <w:spacing w:val="-4"/>
          <w:sz w:val="28"/>
          <w:szCs w:val="28"/>
        </w:rPr>
        <w:t>Hỗ trợ, cung cấp tài liệu, sản phẩm truyền thông liên quan tảo hôn và hôn nhân cận huyết thống cho các lực lượng tham gia thực hiện</w:t>
      </w:r>
      <w:r w:rsidR="00361756" w:rsidRPr="00361756">
        <w:rPr>
          <w:rFonts w:ascii="Times New Roman" w:hAnsi="Times New Roman"/>
          <w:spacing w:val="-4"/>
          <w:sz w:val="28"/>
          <w:szCs w:val="28"/>
        </w:rPr>
        <w:t xml:space="preserve"> công tác </w:t>
      </w:r>
      <w:r w:rsidR="00232A71">
        <w:rPr>
          <w:rFonts w:ascii="Times New Roman" w:hAnsi="Times New Roman"/>
          <w:spacing w:val="-4"/>
          <w:sz w:val="28"/>
          <w:szCs w:val="28"/>
        </w:rPr>
        <w:t>tuyên truyền.</w:t>
      </w:r>
    </w:p>
    <w:p w14:paraId="3DF209D2" w14:textId="77777777" w:rsidR="00931D6E" w:rsidRPr="00361756" w:rsidRDefault="00727317" w:rsidP="008D5269">
      <w:pPr>
        <w:widowControl w:val="0"/>
        <w:tabs>
          <w:tab w:val="left" w:pos="-2268"/>
          <w:tab w:val="center" w:pos="-2127"/>
        </w:tabs>
        <w:spacing w:before="60" w:after="60"/>
        <w:ind w:firstLine="720"/>
        <w:jc w:val="both"/>
        <w:rPr>
          <w:rFonts w:ascii="Times New Roman" w:hAnsi="Times New Roman"/>
          <w:sz w:val="28"/>
          <w:szCs w:val="28"/>
        </w:rPr>
      </w:pPr>
      <w:r>
        <w:rPr>
          <w:rFonts w:ascii="Times New Roman" w:hAnsi="Times New Roman"/>
          <w:sz w:val="28"/>
          <w:szCs w:val="28"/>
        </w:rPr>
        <w:t xml:space="preserve">Tổ chức các hội nghị, hội thảo, tọa đàm, giao lưu, thăm quan, học hỏi kinh nghiệm nhằm nâng cao năng lực về chuyên môn, nghiệp vụ, kiến thức, kỹ năng truyền thông, </w:t>
      </w:r>
      <w:r w:rsidR="00361756">
        <w:rPr>
          <w:rFonts w:ascii="Times New Roman" w:hAnsi="Times New Roman"/>
          <w:sz w:val="28"/>
          <w:szCs w:val="28"/>
        </w:rPr>
        <w:t xml:space="preserve"> tuyên truyền </w:t>
      </w:r>
      <w:r>
        <w:rPr>
          <w:rFonts w:ascii="Times New Roman" w:hAnsi="Times New Roman"/>
          <w:sz w:val="28"/>
          <w:szCs w:val="28"/>
        </w:rPr>
        <w:t>vận động, tư vấn pháp luật.</w:t>
      </w:r>
    </w:p>
    <w:p w14:paraId="096F80F4" w14:textId="77777777" w:rsidR="00385C71" w:rsidRPr="0096077A" w:rsidRDefault="00D73BB8" w:rsidP="008D5269">
      <w:pPr>
        <w:widowControl w:val="0"/>
        <w:tabs>
          <w:tab w:val="center" w:pos="-2268"/>
        </w:tabs>
        <w:spacing w:before="60" w:after="60"/>
        <w:ind w:firstLine="720"/>
        <w:jc w:val="both"/>
        <w:rPr>
          <w:rFonts w:ascii="Times New Roman" w:hAnsi="Times New Roman"/>
          <w:b/>
          <w:sz w:val="28"/>
          <w:szCs w:val="28"/>
          <w:lang w:eastAsia="vi-VN"/>
        </w:rPr>
      </w:pPr>
      <w:r>
        <w:rPr>
          <w:rFonts w:ascii="Times New Roman" w:hAnsi="Times New Roman"/>
          <w:b/>
          <w:sz w:val="28"/>
          <w:szCs w:val="28"/>
          <w:lang w:eastAsia="vi-VN"/>
        </w:rPr>
        <w:t>3</w:t>
      </w:r>
      <w:r w:rsidR="00385C71" w:rsidRPr="0096077A">
        <w:rPr>
          <w:rFonts w:ascii="Times New Roman" w:hAnsi="Times New Roman"/>
          <w:b/>
          <w:sz w:val="28"/>
          <w:szCs w:val="28"/>
          <w:lang w:eastAsia="vi-VN"/>
        </w:rPr>
        <w:t>.</w:t>
      </w:r>
      <w:r w:rsidR="00385C71" w:rsidRPr="0096077A">
        <w:rPr>
          <w:rFonts w:ascii="Times New Roman" w:hAnsi="Times New Roman"/>
          <w:b/>
          <w:sz w:val="28"/>
          <w:szCs w:val="28"/>
          <w:lang w:val="vi-VN" w:eastAsia="vi-VN"/>
        </w:rPr>
        <w:t xml:space="preserve"> </w:t>
      </w:r>
      <w:r w:rsidR="00385C71" w:rsidRPr="0096077A">
        <w:rPr>
          <w:rFonts w:ascii="Times New Roman" w:hAnsi="Times New Roman"/>
          <w:b/>
          <w:sz w:val="28"/>
          <w:szCs w:val="28"/>
          <w:lang w:eastAsia="vi-VN"/>
        </w:rPr>
        <w:t>Công tác tư vấn, can thiệp lòng ghép</w:t>
      </w:r>
    </w:p>
    <w:p w14:paraId="15B2C4F2" w14:textId="77777777" w:rsidR="00385C71" w:rsidRPr="009C29FA" w:rsidRDefault="00385C71" w:rsidP="008D5269">
      <w:pPr>
        <w:widowControl w:val="0"/>
        <w:tabs>
          <w:tab w:val="center" w:pos="-2268"/>
        </w:tabs>
        <w:spacing w:before="60" w:after="60"/>
        <w:ind w:firstLine="720"/>
        <w:jc w:val="both"/>
        <w:rPr>
          <w:rFonts w:ascii="Times New Roman" w:hAnsi="Times New Roman"/>
          <w:sz w:val="28"/>
          <w:szCs w:val="28"/>
          <w:lang w:val="vi-VN" w:eastAsia="vi-VN"/>
        </w:rPr>
      </w:pPr>
      <w:r w:rsidRPr="009C29FA">
        <w:rPr>
          <w:rFonts w:ascii="Times New Roman" w:hAnsi="Times New Roman"/>
          <w:sz w:val="28"/>
          <w:szCs w:val="28"/>
          <w:lang w:val="vi-VN" w:eastAsia="vi-VN"/>
        </w:rPr>
        <w:lastRenderedPageBreak/>
        <w:t>Tăng cường các hoạt động tư vấn, can thiệp lồng ghép với các chương trình, dự án, mô hình chăm sóc sức khỏe sinh sản, sức khỏe bà mẹ, trẻ em, dân số</w:t>
      </w:r>
      <w:r w:rsidR="007D54EF">
        <w:rPr>
          <w:rFonts w:ascii="Times New Roman" w:hAnsi="Times New Roman"/>
          <w:sz w:val="28"/>
          <w:szCs w:val="28"/>
          <w:lang w:eastAsia="vi-VN"/>
        </w:rPr>
        <w:t>,</w:t>
      </w:r>
      <w:r w:rsidRPr="009C29FA">
        <w:rPr>
          <w:rFonts w:ascii="Times New Roman" w:hAnsi="Times New Roman"/>
          <w:sz w:val="28"/>
          <w:szCs w:val="28"/>
          <w:lang w:val="vi-VN" w:eastAsia="vi-VN"/>
        </w:rPr>
        <w:t xml:space="preserve"> kế hoạch hóa gia đình, dinh dưỡng, phát triển thể chất có liên quan trong lĩnh vực hôn nhân </w:t>
      </w:r>
      <w:r w:rsidR="007D54EF">
        <w:rPr>
          <w:rFonts w:ascii="Times New Roman" w:hAnsi="Times New Roman"/>
          <w:sz w:val="28"/>
          <w:szCs w:val="28"/>
          <w:lang w:eastAsia="vi-VN"/>
        </w:rPr>
        <w:t xml:space="preserve">và gia đình </w:t>
      </w:r>
      <w:r w:rsidRPr="009C29FA">
        <w:rPr>
          <w:rFonts w:ascii="Times New Roman" w:hAnsi="Times New Roman"/>
          <w:sz w:val="28"/>
          <w:szCs w:val="28"/>
          <w:lang w:val="vi-VN" w:eastAsia="vi-VN"/>
        </w:rPr>
        <w:t>nhằm giảm thiểu tình trạng tảo hôn và hôn nhân cận huyết thống</w:t>
      </w:r>
      <w:r>
        <w:rPr>
          <w:rFonts w:ascii="Times New Roman" w:hAnsi="Times New Roman"/>
          <w:sz w:val="28"/>
          <w:szCs w:val="28"/>
          <w:lang w:eastAsia="vi-VN"/>
        </w:rPr>
        <w:t xml:space="preserve"> trong vùng đồng bào dân tộc thiểu số</w:t>
      </w:r>
      <w:r w:rsidRPr="009C29FA">
        <w:rPr>
          <w:rFonts w:ascii="Times New Roman" w:hAnsi="Times New Roman"/>
          <w:sz w:val="28"/>
          <w:szCs w:val="28"/>
          <w:lang w:val="vi-VN" w:eastAsia="vi-VN"/>
        </w:rPr>
        <w:t>.</w:t>
      </w:r>
    </w:p>
    <w:p w14:paraId="063A2327" w14:textId="77777777" w:rsidR="00FD206E" w:rsidRPr="00F4305D" w:rsidRDefault="00D73BB8" w:rsidP="008D5269">
      <w:pPr>
        <w:widowControl w:val="0"/>
        <w:tabs>
          <w:tab w:val="center" w:pos="-2127"/>
        </w:tabs>
        <w:spacing w:before="60" w:after="60"/>
        <w:ind w:firstLine="720"/>
        <w:jc w:val="both"/>
        <w:rPr>
          <w:rFonts w:ascii="Times New Roman" w:hAnsi="Times New Roman"/>
          <w:b/>
          <w:sz w:val="28"/>
          <w:szCs w:val="28"/>
          <w:lang w:val="vi-VN" w:eastAsia="vi-VN"/>
        </w:rPr>
      </w:pPr>
      <w:r w:rsidRPr="00F4305D">
        <w:rPr>
          <w:rFonts w:ascii="Times New Roman" w:hAnsi="Times New Roman"/>
          <w:b/>
          <w:sz w:val="28"/>
          <w:szCs w:val="28"/>
          <w:lang w:val="vi-VN" w:eastAsia="vi-VN"/>
        </w:rPr>
        <w:t>4</w:t>
      </w:r>
      <w:r w:rsidR="00385C71" w:rsidRPr="00F4305D">
        <w:rPr>
          <w:rFonts w:ascii="Times New Roman" w:hAnsi="Times New Roman"/>
          <w:b/>
          <w:sz w:val="28"/>
          <w:szCs w:val="28"/>
          <w:lang w:val="vi-VN" w:eastAsia="vi-VN"/>
        </w:rPr>
        <w:t xml:space="preserve">. </w:t>
      </w:r>
      <w:r w:rsidRPr="00F4305D">
        <w:rPr>
          <w:rFonts w:ascii="Times New Roman" w:hAnsi="Times New Roman"/>
          <w:b/>
          <w:sz w:val="28"/>
          <w:szCs w:val="28"/>
          <w:lang w:val="vi-VN" w:eastAsia="vi-VN"/>
        </w:rPr>
        <w:t>Triển khai và duy trì</w:t>
      </w:r>
      <w:r w:rsidR="00385C71" w:rsidRPr="00343D65">
        <w:rPr>
          <w:rFonts w:ascii="Times New Roman" w:hAnsi="Times New Roman"/>
          <w:b/>
          <w:sz w:val="28"/>
          <w:szCs w:val="28"/>
          <w:lang w:val="vi-VN" w:eastAsia="vi-VN"/>
        </w:rPr>
        <w:t xml:space="preserve"> </w:t>
      </w:r>
      <w:r w:rsidR="008B7240" w:rsidRPr="008B7240">
        <w:rPr>
          <w:rFonts w:ascii="Times New Roman" w:hAnsi="Times New Roman"/>
          <w:b/>
          <w:sz w:val="28"/>
          <w:szCs w:val="28"/>
          <w:lang w:val="vi-VN" w:eastAsia="vi-VN"/>
        </w:rPr>
        <w:t xml:space="preserve">các </w:t>
      </w:r>
      <w:r w:rsidR="00385C71" w:rsidRPr="00343D65">
        <w:rPr>
          <w:rFonts w:ascii="Times New Roman" w:hAnsi="Times New Roman"/>
          <w:b/>
          <w:sz w:val="28"/>
          <w:szCs w:val="28"/>
          <w:lang w:val="vi-VN" w:eastAsia="vi-VN"/>
        </w:rPr>
        <w:t>mô hình tại các</w:t>
      </w:r>
      <w:r w:rsidRPr="00F4305D">
        <w:rPr>
          <w:rFonts w:ascii="Times New Roman" w:hAnsi="Times New Roman"/>
          <w:b/>
          <w:sz w:val="28"/>
          <w:szCs w:val="28"/>
          <w:lang w:val="vi-VN" w:eastAsia="vi-VN"/>
        </w:rPr>
        <w:t xml:space="preserve"> trường phổ thông dân tộc nội trú và </w:t>
      </w:r>
      <w:r w:rsidR="00FD206E" w:rsidRPr="00F4305D">
        <w:rPr>
          <w:rFonts w:ascii="Times New Roman" w:hAnsi="Times New Roman"/>
          <w:b/>
          <w:sz w:val="28"/>
          <w:szCs w:val="28"/>
          <w:lang w:val="vi-VN" w:eastAsia="vi-VN"/>
        </w:rPr>
        <w:t>địa</w:t>
      </w:r>
      <w:r w:rsidRPr="00F4305D">
        <w:rPr>
          <w:rFonts w:ascii="Times New Roman" w:hAnsi="Times New Roman"/>
          <w:b/>
          <w:sz w:val="28"/>
          <w:szCs w:val="28"/>
          <w:lang w:val="vi-VN" w:eastAsia="vi-VN"/>
        </w:rPr>
        <w:t xml:space="preserve"> bàn vùng đồng bào</w:t>
      </w:r>
      <w:r w:rsidR="00385C71" w:rsidRPr="00343D65">
        <w:rPr>
          <w:rFonts w:ascii="Times New Roman" w:hAnsi="Times New Roman"/>
          <w:b/>
          <w:sz w:val="28"/>
          <w:szCs w:val="28"/>
          <w:lang w:val="vi-VN" w:eastAsia="vi-VN"/>
        </w:rPr>
        <w:t xml:space="preserve"> </w:t>
      </w:r>
      <w:r w:rsidR="00FD206E" w:rsidRPr="00F4305D">
        <w:rPr>
          <w:rFonts w:ascii="Times New Roman" w:hAnsi="Times New Roman"/>
          <w:b/>
          <w:sz w:val="28"/>
          <w:szCs w:val="28"/>
          <w:lang w:val="vi-VN" w:eastAsia="vi-VN"/>
        </w:rPr>
        <w:t>dân tộc thiểu số có tỷ lệ tảo hôn và hôn nhân cận huyết thống cao</w:t>
      </w:r>
    </w:p>
    <w:p w14:paraId="7F633B39" w14:textId="77777777" w:rsidR="00385C71" w:rsidRPr="00CF4DF6" w:rsidRDefault="00CE5898" w:rsidP="008D5269">
      <w:pPr>
        <w:widowControl w:val="0"/>
        <w:tabs>
          <w:tab w:val="center" w:pos="-2127"/>
        </w:tabs>
        <w:spacing w:before="60" w:after="60"/>
        <w:ind w:firstLine="720"/>
        <w:jc w:val="both"/>
        <w:rPr>
          <w:rFonts w:ascii="Times New Roman" w:hAnsi="Times New Roman"/>
          <w:sz w:val="28"/>
          <w:szCs w:val="28"/>
          <w:lang w:val="vi-VN" w:eastAsia="vi-VN"/>
        </w:rPr>
      </w:pPr>
      <w:r w:rsidRPr="00F4305D">
        <w:rPr>
          <w:rFonts w:ascii="Times New Roman" w:hAnsi="Times New Roman"/>
          <w:sz w:val="28"/>
          <w:szCs w:val="28"/>
          <w:lang w:val="vi-VN" w:eastAsia="vi-VN"/>
        </w:rPr>
        <w:t xml:space="preserve">Tổ chức triển khai thực hiện </w:t>
      </w:r>
      <w:r w:rsidR="008B7240" w:rsidRPr="008B7240">
        <w:rPr>
          <w:rFonts w:ascii="Times New Roman" w:hAnsi="Times New Roman"/>
          <w:sz w:val="28"/>
          <w:szCs w:val="28"/>
          <w:lang w:val="vi-VN" w:eastAsia="vi-VN"/>
        </w:rPr>
        <w:t xml:space="preserve">các </w:t>
      </w:r>
      <w:r w:rsidRPr="00F4305D">
        <w:rPr>
          <w:rFonts w:ascii="Times New Roman" w:hAnsi="Times New Roman"/>
          <w:sz w:val="28"/>
          <w:szCs w:val="28"/>
          <w:lang w:val="vi-VN" w:eastAsia="vi-VN"/>
        </w:rPr>
        <w:t xml:space="preserve">mô hình </w:t>
      </w:r>
      <w:r w:rsidR="00385C71" w:rsidRPr="009C29FA">
        <w:rPr>
          <w:rFonts w:ascii="Times New Roman" w:hAnsi="Times New Roman"/>
          <w:sz w:val="28"/>
          <w:szCs w:val="28"/>
          <w:lang w:val="vi-VN" w:eastAsia="vi-VN"/>
        </w:rPr>
        <w:t xml:space="preserve">nhằm thay đổi hành vi, khả năng tiếp cận thông tin và huy động sự tham gia của cộng đồng thực hiện </w:t>
      </w:r>
      <w:r w:rsidR="00385C71" w:rsidRPr="00F4305D">
        <w:rPr>
          <w:rFonts w:ascii="Times New Roman" w:hAnsi="Times New Roman"/>
          <w:sz w:val="28"/>
          <w:szCs w:val="28"/>
          <w:lang w:val="vi-VN" w:eastAsia="vi-VN"/>
        </w:rPr>
        <w:t xml:space="preserve">các biện pháp để </w:t>
      </w:r>
      <w:r w:rsidR="00385C71" w:rsidRPr="009C29FA">
        <w:rPr>
          <w:rFonts w:ascii="Times New Roman" w:hAnsi="Times New Roman"/>
          <w:sz w:val="28"/>
          <w:szCs w:val="28"/>
          <w:lang w:val="vi-VN" w:eastAsia="vi-VN"/>
        </w:rPr>
        <w:t>ngăn ngừa, giảm thiểu</w:t>
      </w:r>
      <w:r w:rsidR="007D54EF">
        <w:rPr>
          <w:rFonts w:ascii="Times New Roman" w:hAnsi="Times New Roman"/>
          <w:sz w:val="28"/>
          <w:szCs w:val="28"/>
          <w:lang w:eastAsia="vi-VN"/>
        </w:rPr>
        <w:t xml:space="preserve"> tình trạng</w:t>
      </w:r>
      <w:r w:rsidR="00385C71" w:rsidRPr="009C29FA">
        <w:rPr>
          <w:rFonts w:ascii="Times New Roman" w:hAnsi="Times New Roman"/>
          <w:sz w:val="28"/>
          <w:szCs w:val="28"/>
          <w:lang w:val="vi-VN" w:eastAsia="vi-VN"/>
        </w:rPr>
        <w:t xml:space="preserve"> tảo </w:t>
      </w:r>
      <w:r w:rsidR="00CF4DF6">
        <w:rPr>
          <w:rFonts w:ascii="Times New Roman" w:hAnsi="Times New Roman"/>
          <w:sz w:val="28"/>
          <w:szCs w:val="28"/>
          <w:lang w:val="vi-VN" w:eastAsia="vi-VN"/>
        </w:rPr>
        <w:t>hôn và hôn nhân cận huyết thống</w:t>
      </w:r>
      <w:r w:rsidR="00CF4DF6" w:rsidRPr="00CF4DF6">
        <w:rPr>
          <w:rFonts w:ascii="Times New Roman" w:hAnsi="Times New Roman"/>
          <w:sz w:val="28"/>
          <w:szCs w:val="28"/>
          <w:lang w:val="vi-VN" w:eastAsia="vi-VN"/>
        </w:rPr>
        <w:t xml:space="preserve"> trong vùng đồng bào DTTS.</w:t>
      </w:r>
    </w:p>
    <w:p w14:paraId="1CE3F26B" w14:textId="77777777" w:rsidR="003F345E" w:rsidRDefault="00CE5898" w:rsidP="008D5269">
      <w:pPr>
        <w:widowControl w:val="0"/>
        <w:tabs>
          <w:tab w:val="center" w:pos="-2127"/>
        </w:tabs>
        <w:spacing w:before="60" w:after="60"/>
        <w:ind w:firstLine="720"/>
        <w:jc w:val="both"/>
        <w:rPr>
          <w:rFonts w:ascii="Times New Roman" w:hAnsi="Times New Roman"/>
          <w:b/>
          <w:sz w:val="28"/>
          <w:szCs w:val="28"/>
          <w:lang w:eastAsia="vi-VN"/>
        </w:rPr>
      </w:pPr>
      <w:r w:rsidRPr="00F4305D">
        <w:rPr>
          <w:rFonts w:ascii="Times New Roman" w:hAnsi="Times New Roman"/>
          <w:b/>
          <w:sz w:val="28"/>
          <w:szCs w:val="28"/>
          <w:lang w:val="vi-VN" w:eastAsia="vi-VN"/>
        </w:rPr>
        <w:t>5. Kiểm tra, giám sát, đánh giá, sơ kết, tổng kết việc thực hiện các mô hình và tiểu dự án</w:t>
      </w:r>
    </w:p>
    <w:p w14:paraId="6FD7BE52" w14:textId="77777777" w:rsidR="00CF4DF6" w:rsidRPr="00CF4DF6" w:rsidRDefault="00CF4DF6" w:rsidP="008D5269">
      <w:pPr>
        <w:widowControl w:val="0"/>
        <w:tabs>
          <w:tab w:val="center" w:pos="-2127"/>
        </w:tabs>
        <w:spacing w:before="60" w:after="60"/>
        <w:ind w:firstLine="720"/>
        <w:jc w:val="both"/>
        <w:rPr>
          <w:rFonts w:ascii="Times New Roman" w:hAnsi="Times New Roman"/>
          <w:sz w:val="28"/>
          <w:szCs w:val="28"/>
          <w:lang w:eastAsia="vi-VN"/>
        </w:rPr>
      </w:pPr>
      <w:r w:rsidRPr="00CF4DF6">
        <w:rPr>
          <w:rFonts w:ascii="Times New Roman" w:hAnsi="Times New Roman"/>
          <w:sz w:val="28"/>
          <w:szCs w:val="28"/>
          <w:lang w:eastAsia="vi-VN"/>
        </w:rPr>
        <w:t>Hàng năm tổ chức kiểm tra nhằm kịp thời phát hiện, ngăn ngừa và xử lý các trường hợp vi phạm ph</w:t>
      </w:r>
      <w:r w:rsidR="0071025E">
        <w:rPr>
          <w:rFonts w:ascii="Times New Roman" w:hAnsi="Times New Roman"/>
          <w:sz w:val="28"/>
          <w:szCs w:val="28"/>
          <w:lang w:eastAsia="vi-VN"/>
        </w:rPr>
        <w:t>áp luật về hôn nhân và gia đình.</w:t>
      </w:r>
    </w:p>
    <w:p w14:paraId="42AD4C9F" w14:textId="77777777" w:rsidR="00CF4DF6" w:rsidRPr="00CF4DF6" w:rsidRDefault="00CF4DF6" w:rsidP="008D5269">
      <w:pPr>
        <w:widowControl w:val="0"/>
        <w:tabs>
          <w:tab w:val="center" w:pos="-2127"/>
        </w:tabs>
        <w:spacing w:before="60" w:after="60"/>
        <w:ind w:firstLine="720"/>
        <w:jc w:val="both"/>
        <w:rPr>
          <w:rFonts w:ascii="Times New Roman" w:hAnsi="Times New Roman"/>
          <w:sz w:val="28"/>
          <w:szCs w:val="28"/>
          <w:lang w:eastAsia="vi-VN"/>
        </w:rPr>
      </w:pPr>
      <w:r w:rsidRPr="00CF4DF6">
        <w:rPr>
          <w:rFonts w:ascii="Times New Roman" w:hAnsi="Times New Roman"/>
          <w:sz w:val="28"/>
          <w:szCs w:val="28"/>
          <w:lang w:eastAsia="vi-VN"/>
        </w:rPr>
        <w:t>Tổ chức kiểm tra để đánh giá kết quả triển khai thực hiện các hoạt động của mô hình, các hoạt động của tiểu dự án</w:t>
      </w:r>
      <w:r w:rsidR="0071025E">
        <w:rPr>
          <w:rFonts w:ascii="Times New Roman" w:hAnsi="Times New Roman"/>
          <w:sz w:val="28"/>
          <w:szCs w:val="28"/>
          <w:lang w:eastAsia="vi-VN"/>
        </w:rPr>
        <w:t>.</w:t>
      </w:r>
    </w:p>
    <w:p w14:paraId="0D613AEB" w14:textId="77777777" w:rsidR="00CF4DF6" w:rsidRPr="00E111B4" w:rsidRDefault="00CF4DF6" w:rsidP="008D5269">
      <w:pPr>
        <w:widowControl w:val="0"/>
        <w:tabs>
          <w:tab w:val="center" w:pos="-2127"/>
        </w:tabs>
        <w:spacing w:before="60" w:after="60"/>
        <w:ind w:firstLine="720"/>
        <w:jc w:val="both"/>
        <w:rPr>
          <w:rFonts w:ascii="Times New Roman" w:hAnsi="Times New Roman"/>
          <w:spacing w:val="-4"/>
          <w:sz w:val="28"/>
          <w:szCs w:val="28"/>
          <w:lang w:eastAsia="vi-VN"/>
        </w:rPr>
      </w:pPr>
      <w:r w:rsidRPr="00E111B4">
        <w:rPr>
          <w:rFonts w:ascii="Times New Roman" w:hAnsi="Times New Roman"/>
          <w:spacing w:val="-4"/>
          <w:sz w:val="28"/>
          <w:szCs w:val="28"/>
          <w:lang w:eastAsia="vi-VN"/>
        </w:rPr>
        <w:t xml:space="preserve">Tổ chức sơ kết, tổng </w:t>
      </w:r>
      <w:r w:rsidR="008D3D1D" w:rsidRPr="00E111B4">
        <w:rPr>
          <w:rFonts w:ascii="Times New Roman" w:hAnsi="Times New Roman"/>
          <w:spacing w:val="-4"/>
          <w:sz w:val="28"/>
          <w:szCs w:val="28"/>
          <w:lang w:eastAsia="vi-VN"/>
        </w:rPr>
        <w:t>kết, đánh giá kết</w:t>
      </w:r>
      <w:r w:rsidR="00AE68A4">
        <w:rPr>
          <w:rFonts w:ascii="Times New Roman" w:hAnsi="Times New Roman"/>
          <w:spacing w:val="-4"/>
          <w:sz w:val="28"/>
          <w:szCs w:val="28"/>
          <w:lang w:eastAsia="vi-VN"/>
        </w:rPr>
        <w:t xml:space="preserve"> quả thực hiện nhằm chấn chỉnh </w:t>
      </w:r>
      <w:r w:rsidR="008D3D1D" w:rsidRPr="00E111B4">
        <w:rPr>
          <w:rFonts w:ascii="Times New Roman" w:hAnsi="Times New Roman"/>
          <w:spacing w:val="-4"/>
          <w:sz w:val="28"/>
          <w:szCs w:val="28"/>
          <w:lang w:eastAsia="vi-VN"/>
        </w:rPr>
        <w:t>những hạn chế bất cập và biểu dương kịp thời cách làm hay, mô hình hoạt động hiểu quả.</w:t>
      </w:r>
    </w:p>
    <w:p w14:paraId="661E03F7" w14:textId="77777777" w:rsidR="00385C71" w:rsidRPr="00F4305D" w:rsidRDefault="00385C71" w:rsidP="008D5269">
      <w:pPr>
        <w:spacing w:before="60" w:after="60"/>
        <w:ind w:firstLine="720"/>
        <w:jc w:val="both"/>
        <w:rPr>
          <w:rFonts w:ascii="Times New Roman" w:hAnsi="Times New Roman"/>
          <w:b/>
          <w:sz w:val="28"/>
          <w:szCs w:val="28"/>
          <w:lang w:val="vi-VN"/>
        </w:rPr>
      </w:pPr>
      <w:r w:rsidRPr="00F4305D">
        <w:rPr>
          <w:rFonts w:ascii="Times New Roman" w:hAnsi="Times New Roman"/>
          <w:b/>
          <w:sz w:val="28"/>
          <w:szCs w:val="28"/>
          <w:lang w:val="vi-VN"/>
        </w:rPr>
        <w:t xml:space="preserve">IV. KINH PHÍ THỰC HIỆN </w:t>
      </w:r>
    </w:p>
    <w:p w14:paraId="288AF638" w14:textId="77777777" w:rsidR="00385C71" w:rsidRPr="00F4305D" w:rsidRDefault="00E30660" w:rsidP="008D5269">
      <w:pPr>
        <w:widowControl w:val="0"/>
        <w:tabs>
          <w:tab w:val="center" w:pos="-2268"/>
        </w:tabs>
        <w:spacing w:before="60" w:after="60"/>
        <w:ind w:firstLine="720"/>
        <w:jc w:val="both"/>
        <w:rPr>
          <w:rFonts w:ascii="Times New Roman" w:hAnsi="Times New Roman"/>
          <w:sz w:val="28"/>
          <w:szCs w:val="28"/>
          <w:lang w:val="vi-VN" w:eastAsia="vi-VN"/>
        </w:rPr>
      </w:pPr>
      <w:r w:rsidRPr="00F4305D">
        <w:rPr>
          <w:rFonts w:ascii="Times New Roman" w:hAnsi="Times New Roman"/>
          <w:sz w:val="28"/>
          <w:szCs w:val="28"/>
          <w:lang w:val="vi-VN"/>
        </w:rPr>
        <w:t xml:space="preserve">Nhu cầu vốn và dự kiến nguồn vốn để </w:t>
      </w:r>
      <w:r w:rsidR="00385C71" w:rsidRPr="00F4305D">
        <w:rPr>
          <w:rFonts w:ascii="Times New Roman" w:hAnsi="Times New Roman"/>
          <w:sz w:val="28"/>
          <w:szCs w:val="28"/>
          <w:lang w:val="vi-VN"/>
        </w:rPr>
        <w:t xml:space="preserve">thực hiện </w:t>
      </w:r>
      <w:r w:rsidR="002A4E1A" w:rsidRPr="00F4305D">
        <w:rPr>
          <w:rFonts w:ascii="Times New Roman" w:hAnsi="Times New Roman"/>
          <w:sz w:val="28"/>
          <w:szCs w:val="28"/>
          <w:lang w:val="vi-VN"/>
        </w:rPr>
        <w:t xml:space="preserve">Tiểu dự án 2, Dự án 9 </w:t>
      </w:r>
      <w:r w:rsidR="00385C71" w:rsidRPr="00F4305D">
        <w:rPr>
          <w:rFonts w:ascii="Times New Roman" w:hAnsi="Times New Roman"/>
          <w:sz w:val="28"/>
          <w:szCs w:val="28"/>
          <w:lang w:val="vi-VN"/>
        </w:rPr>
        <w:t>giai đoạn</w:t>
      </w:r>
      <w:r w:rsidRPr="00F4305D">
        <w:rPr>
          <w:rFonts w:ascii="Times New Roman" w:hAnsi="Times New Roman"/>
          <w:sz w:val="28"/>
          <w:szCs w:val="28"/>
          <w:lang w:val="vi-VN"/>
        </w:rPr>
        <w:t xml:space="preserve"> I từ năm 202</w:t>
      </w:r>
      <w:r w:rsidR="008B7240" w:rsidRPr="008B7240">
        <w:rPr>
          <w:rFonts w:ascii="Times New Roman" w:hAnsi="Times New Roman"/>
          <w:sz w:val="28"/>
          <w:szCs w:val="28"/>
          <w:lang w:val="vi-VN"/>
        </w:rPr>
        <w:t>2</w:t>
      </w:r>
      <w:r w:rsidRPr="00F4305D">
        <w:rPr>
          <w:rFonts w:ascii="Times New Roman" w:hAnsi="Times New Roman"/>
          <w:sz w:val="28"/>
          <w:szCs w:val="28"/>
          <w:lang w:val="vi-VN"/>
        </w:rPr>
        <w:t xml:space="preserve"> đến năm</w:t>
      </w:r>
      <w:r w:rsidR="00385C71" w:rsidRPr="00F4305D">
        <w:rPr>
          <w:rFonts w:ascii="Times New Roman" w:hAnsi="Times New Roman"/>
          <w:sz w:val="28"/>
          <w:szCs w:val="28"/>
          <w:lang w:val="vi-VN"/>
        </w:rPr>
        <w:t xml:space="preserve"> 2025 là </w:t>
      </w:r>
      <w:r w:rsidR="00385C71" w:rsidRPr="00F4305D">
        <w:rPr>
          <w:rFonts w:ascii="Times New Roman" w:hAnsi="Times New Roman"/>
          <w:sz w:val="28"/>
          <w:szCs w:val="28"/>
          <w:lang w:val="vi-VN" w:eastAsia="vi-VN"/>
        </w:rPr>
        <w:t>6.581.000.000</w:t>
      </w:r>
      <w:r w:rsidR="00385C71" w:rsidRPr="009C29FA">
        <w:rPr>
          <w:rFonts w:ascii="Times New Roman" w:hAnsi="Times New Roman"/>
          <w:sz w:val="28"/>
          <w:szCs w:val="28"/>
          <w:lang w:val="vi-VN" w:eastAsia="vi-VN"/>
        </w:rPr>
        <w:t xml:space="preserve"> đồng (vốn sự </w:t>
      </w:r>
      <w:r w:rsidR="00385C71">
        <w:rPr>
          <w:rFonts w:ascii="Times New Roman" w:hAnsi="Times New Roman"/>
          <w:sz w:val="28"/>
          <w:szCs w:val="28"/>
          <w:lang w:val="vi-VN" w:eastAsia="vi-VN"/>
        </w:rPr>
        <w:t>nghiệp từ ngân sách Trung ương)</w:t>
      </w:r>
      <w:r w:rsidR="00385C71" w:rsidRPr="00F4305D">
        <w:rPr>
          <w:rFonts w:ascii="Times New Roman" w:hAnsi="Times New Roman"/>
          <w:sz w:val="28"/>
          <w:szCs w:val="28"/>
          <w:lang w:val="vi-VN" w:eastAsia="vi-VN"/>
        </w:rPr>
        <w:t>, trong đó:</w:t>
      </w:r>
    </w:p>
    <w:p w14:paraId="761493DD" w14:textId="77777777" w:rsidR="00385C71" w:rsidRPr="00F4305D" w:rsidRDefault="00385C71" w:rsidP="008D5269">
      <w:pPr>
        <w:widowControl w:val="0"/>
        <w:tabs>
          <w:tab w:val="center" w:pos="-2268"/>
        </w:tabs>
        <w:spacing w:before="60" w:after="60"/>
        <w:ind w:firstLine="720"/>
        <w:jc w:val="both"/>
        <w:rPr>
          <w:rFonts w:ascii="Times New Roman" w:hAnsi="Times New Roman"/>
          <w:sz w:val="28"/>
          <w:szCs w:val="28"/>
          <w:lang w:val="fr-FR" w:eastAsia="vi-VN"/>
        </w:rPr>
      </w:pPr>
      <w:r w:rsidRPr="00F4305D">
        <w:rPr>
          <w:rFonts w:ascii="Times New Roman" w:hAnsi="Times New Roman"/>
          <w:sz w:val="28"/>
          <w:szCs w:val="28"/>
          <w:lang w:val="fr-FR" w:eastAsia="vi-VN"/>
        </w:rPr>
        <w:t>- Năm 2022 là 658.000.000 đồng.</w:t>
      </w:r>
    </w:p>
    <w:p w14:paraId="0E79771B" w14:textId="77777777" w:rsidR="00385C71" w:rsidRPr="00F4305D" w:rsidRDefault="00385C71" w:rsidP="008D5269">
      <w:pPr>
        <w:widowControl w:val="0"/>
        <w:tabs>
          <w:tab w:val="center" w:pos="-2268"/>
        </w:tabs>
        <w:spacing w:before="60" w:after="60"/>
        <w:ind w:firstLine="720"/>
        <w:jc w:val="both"/>
        <w:rPr>
          <w:rFonts w:ascii="Times New Roman" w:hAnsi="Times New Roman"/>
          <w:sz w:val="28"/>
          <w:szCs w:val="28"/>
          <w:lang w:val="fr-FR" w:eastAsia="vi-VN"/>
        </w:rPr>
      </w:pPr>
      <w:r w:rsidRPr="00F4305D">
        <w:rPr>
          <w:rFonts w:ascii="Times New Roman" w:hAnsi="Times New Roman"/>
          <w:sz w:val="28"/>
          <w:szCs w:val="28"/>
          <w:lang w:val="fr-FR" w:eastAsia="vi-VN"/>
        </w:rPr>
        <w:t>- Năm 2023 là 2.193.000.000 đồng.</w:t>
      </w:r>
    </w:p>
    <w:p w14:paraId="64DAF6FC" w14:textId="77777777" w:rsidR="00385C71" w:rsidRPr="00F4305D" w:rsidRDefault="00385C71" w:rsidP="008D5269">
      <w:pPr>
        <w:widowControl w:val="0"/>
        <w:tabs>
          <w:tab w:val="center" w:pos="-2268"/>
        </w:tabs>
        <w:spacing w:before="60" w:after="60"/>
        <w:ind w:firstLine="720"/>
        <w:jc w:val="both"/>
        <w:rPr>
          <w:rFonts w:ascii="Times New Roman" w:hAnsi="Times New Roman"/>
          <w:sz w:val="28"/>
          <w:szCs w:val="28"/>
          <w:lang w:val="fr-FR" w:eastAsia="vi-VN"/>
        </w:rPr>
      </w:pPr>
      <w:r w:rsidRPr="00F4305D">
        <w:rPr>
          <w:rFonts w:ascii="Times New Roman" w:hAnsi="Times New Roman"/>
          <w:sz w:val="28"/>
          <w:szCs w:val="28"/>
          <w:lang w:val="fr-FR" w:eastAsia="vi-VN"/>
        </w:rPr>
        <w:t>- Năm 2024 là 2.193.000.000 đồng.</w:t>
      </w:r>
    </w:p>
    <w:p w14:paraId="3F4219E2" w14:textId="77777777" w:rsidR="00385C71" w:rsidRPr="00F4305D" w:rsidRDefault="00385C71" w:rsidP="008D5269">
      <w:pPr>
        <w:widowControl w:val="0"/>
        <w:tabs>
          <w:tab w:val="center" w:pos="-2268"/>
        </w:tabs>
        <w:spacing w:before="60" w:after="60"/>
        <w:ind w:firstLine="720"/>
        <w:jc w:val="both"/>
        <w:rPr>
          <w:rFonts w:ascii="Times New Roman" w:hAnsi="Times New Roman"/>
          <w:sz w:val="28"/>
          <w:szCs w:val="28"/>
          <w:lang w:val="fr-FR" w:eastAsia="vi-VN"/>
        </w:rPr>
      </w:pPr>
      <w:r w:rsidRPr="00F4305D">
        <w:rPr>
          <w:rFonts w:ascii="Times New Roman" w:hAnsi="Times New Roman"/>
          <w:sz w:val="28"/>
          <w:szCs w:val="28"/>
          <w:lang w:val="fr-FR" w:eastAsia="vi-VN"/>
        </w:rPr>
        <w:t>- Năm 2025 là 1.537.000.000 đồng.</w:t>
      </w:r>
    </w:p>
    <w:p w14:paraId="65E7C200" w14:textId="77777777" w:rsidR="00385C71" w:rsidRPr="00F4305D" w:rsidRDefault="00385C71" w:rsidP="008D5269">
      <w:pPr>
        <w:spacing w:before="60" w:after="60"/>
        <w:jc w:val="both"/>
        <w:rPr>
          <w:rFonts w:ascii="Times New Roman" w:hAnsi="Times New Roman"/>
          <w:color w:val="FF0000"/>
          <w:sz w:val="28"/>
          <w:szCs w:val="28"/>
          <w:lang w:val="fr-FR"/>
        </w:rPr>
      </w:pPr>
      <w:r w:rsidRPr="00F4305D">
        <w:rPr>
          <w:rFonts w:ascii="Times New Roman" w:hAnsi="Times New Roman"/>
          <w:bCs/>
          <w:sz w:val="28"/>
          <w:szCs w:val="28"/>
          <w:lang w:val="fr-FR"/>
        </w:rPr>
        <w:t xml:space="preserve">          </w:t>
      </w:r>
      <w:r w:rsidRPr="00F4305D">
        <w:rPr>
          <w:rFonts w:ascii="Times New Roman" w:hAnsi="Times New Roman"/>
          <w:b/>
          <w:bCs/>
          <w:sz w:val="28"/>
          <w:szCs w:val="28"/>
          <w:lang w:val="fr-FR"/>
        </w:rPr>
        <w:t>V.</w:t>
      </w:r>
      <w:r w:rsidRPr="00F4305D">
        <w:rPr>
          <w:rFonts w:ascii="Times New Roman" w:hAnsi="Times New Roman"/>
          <w:b/>
          <w:sz w:val="28"/>
          <w:szCs w:val="28"/>
          <w:lang w:val="fr-FR"/>
        </w:rPr>
        <w:t xml:space="preserve"> TỔ CHỨC THỰC HIỆN</w:t>
      </w:r>
    </w:p>
    <w:p w14:paraId="070A5E1C" w14:textId="77777777" w:rsidR="00385C71" w:rsidRPr="00F4305D" w:rsidRDefault="00385C71" w:rsidP="008D5269">
      <w:pPr>
        <w:spacing w:before="60" w:after="60"/>
        <w:ind w:left="720"/>
        <w:jc w:val="both"/>
        <w:rPr>
          <w:rFonts w:ascii="Times New Roman" w:hAnsi="Times New Roman"/>
          <w:b/>
          <w:bCs/>
          <w:sz w:val="28"/>
          <w:szCs w:val="28"/>
          <w:lang w:val="fr-FR"/>
        </w:rPr>
      </w:pPr>
      <w:r w:rsidRPr="00F4305D">
        <w:rPr>
          <w:rFonts w:ascii="Times New Roman" w:hAnsi="Times New Roman"/>
          <w:b/>
          <w:bCs/>
          <w:sz w:val="28"/>
          <w:szCs w:val="28"/>
          <w:lang w:val="fr-FR"/>
        </w:rPr>
        <w:t>1. Ban Dân tộc</w:t>
      </w:r>
    </w:p>
    <w:p w14:paraId="33C8FF10" w14:textId="77777777" w:rsidR="004116AB" w:rsidRPr="00F4305D" w:rsidRDefault="004116AB" w:rsidP="008D5269">
      <w:pPr>
        <w:spacing w:before="60" w:after="60"/>
        <w:ind w:firstLine="720"/>
        <w:jc w:val="both"/>
        <w:rPr>
          <w:rFonts w:ascii="Times New Roman" w:hAnsi="Times New Roman"/>
          <w:bCs/>
          <w:sz w:val="28"/>
          <w:szCs w:val="28"/>
          <w:lang w:val="fr-FR"/>
        </w:rPr>
      </w:pPr>
      <w:r w:rsidRPr="00F4305D">
        <w:rPr>
          <w:rFonts w:ascii="Times New Roman" w:hAnsi="Times New Roman"/>
          <w:bCs/>
          <w:sz w:val="28"/>
          <w:szCs w:val="28"/>
          <w:lang w:val="fr-FR"/>
        </w:rPr>
        <w:t xml:space="preserve">Chủ trì phối hợp với các sở, ban, ngành tỉnh và Ủy ban nhân dân các huyện, thị xã, thành phố </w:t>
      </w:r>
      <w:r w:rsidR="00385C71" w:rsidRPr="00F4305D">
        <w:rPr>
          <w:rFonts w:ascii="Times New Roman" w:hAnsi="Times New Roman"/>
          <w:bCs/>
          <w:sz w:val="28"/>
          <w:szCs w:val="28"/>
          <w:lang w:val="fr-FR"/>
        </w:rPr>
        <w:t>tổ chức</w:t>
      </w:r>
      <w:r w:rsidRPr="00F4305D">
        <w:rPr>
          <w:rFonts w:ascii="Times New Roman" w:hAnsi="Times New Roman"/>
          <w:bCs/>
          <w:sz w:val="28"/>
          <w:szCs w:val="28"/>
          <w:lang w:val="fr-FR"/>
        </w:rPr>
        <w:t xml:space="preserve"> thực hiện kế hoạch này.</w:t>
      </w:r>
    </w:p>
    <w:p w14:paraId="40EDC6B4" w14:textId="77777777" w:rsidR="00385C71" w:rsidRPr="00F4305D" w:rsidRDefault="00385C71" w:rsidP="008D5269">
      <w:pPr>
        <w:spacing w:before="60" w:after="60"/>
        <w:ind w:firstLine="720"/>
        <w:jc w:val="both"/>
        <w:rPr>
          <w:rFonts w:ascii="Times New Roman" w:hAnsi="Times New Roman"/>
          <w:bCs/>
          <w:sz w:val="28"/>
          <w:szCs w:val="28"/>
          <w:lang w:val="fr-FR"/>
        </w:rPr>
      </w:pPr>
      <w:r w:rsidRPr="00F4305D">
        <w:rPr>
          <w:rFonts w:ascii="Times New Roman" w:hAnsi="Times New Roman"/>
          <w:bCs/>
          <w:sz w:val="28"/>
          <w:szCs w:val="28"/>
          <w:lang w:val="fr-FR"/>
        </w:rPr>
        <w:t>Hàng năm khi được trung ương giao vốn, xây dựng kế hoạch sử dụng chi tiết, cụ thể gửi Sở Tài chính thẩm định trình Chủ tịch Ủy ban nhân dân tỉnh phê duyệt và tổ chức triển khai thực hiện đúng theo quy định.</w:t>
      </w:r>
    </w:p>
    <w:p w14:paraId="7CECC293" w14:textId="77777777" w:rsidR="00B97192" w:rsidRPr="00E111B4" w:rsidRDefault="007D15A7" w:rsidP="008D5269">
      <w:pPr>
        <w:spacing w:before="60" w:after="60"/>
        <w:ind w:firstLine="720"/>
        <w:jc w:val="both"/>
        <w:rPr>
          <w:rFonts w:ascii="Times New Roman" w:hAnsi="Times New Roman"/>
          <w:sz w:val="28"/>
          <w:szCs w:val="28"/>
          <w:lang w:val="fr-FR"/>
        </w:rPr>
      </w:pPr>
      <w:r w:rsidRPr="00E111B4">
        <w:rPr>
          <w:rFonts w:ascii="Times New Roman" w:hAnsi="Times New Roman"/>
          <w:sz w:val="28"/>
          <w:szCs w:val="28"/>
          <w:lang w:val="fr-FR"/>
        </w:rPr>
        <w:t xml:space="preserve">Thường xuyên tổ chức </w:t>
      </w:r>
      <w:r w:rsidR="00385C71" w:rsidRPr="00E111B4">
        <w:rPr>
          <w:rFonts w:ascii="Times New Roman" w:hAnsi="Times New Roman"/>
          <w:sz w:val="28"/>
          <w:szCs w:val="28"/>
          <w:lang w:val="fr-FR"/>
        </w:rPr>
        <w:t>theo dõi, tổng hợp</w:t>
      </w:r>
      <w:r w:rsidR="0011332F" w:rsidRPr="00E111B4">
        <w:rPr>
          <w:rFonts w:ascii="Times New Roman" w:hAnsi="Times New Roman"/>
          <w:sz w:val="28"/>
          <w:szCs w:val="28"/>
          <w:lang w:val="fr-FR"/>
        </w:rPr>
        <w:t xml:space="preserve"> tình hình</w:t>
      </w:r>
      <w:r w:rsidR="00385C71" w:rsidRPr="00E111B4">
        <w:rPr>
          <w:rFonts w:ascii="Times New Roman" w:hAnsi="Times New Roman"/>
          <w:sz w:val="28"/>
          <w:szCs w:val="28"/>
          <w:lang w:val="fr-FR"/>
        </w:rPr>
        <w:t>,</w:t>
      </w:r>
      <w:r w:rsidR="0011332F" w:rsidRPr="00E111B4">
        <w:rPr>
          <w:rFonts w:ascii="Times New Roman" w:hAnsi="Times New Roman"/>
          <w:sz w:val="28"/>
          <w:szCs w:val="28"/>
          <w:lang w:val="fr-FR"/>
        </w:rPr>
        <w:t xml:space="preserve"> kết quả thực hiện;</w:t>
      </w:r>
      <w:r w:rsidR="00385C71" w:rsidRPr="00E111B4">
        <w:rPr>
          <w:rFonts w:ascii="Times New Roman" w:hAnsi="Times New Roman"/>
          <w:sz w:val="28"/>
          <w:szCs w:val="28"/>
          <w:lang w:val="fr-FR"/>
        </w:rPr>
        <w:t xml:space="preserve"> kiểm tra, </w:t>
      </w:r>
      <w:r w:rsidR="00A11807" w:rsidRPr="00E111B4">
        <w:rPr>
          <w:rFonts w:ascii="Times New Roman" w:hAnsi="Times New Roman"/>
          <w:sz w:val="28"/>
          <w:szCs w:val="28"/>
          <w:lang w:val="fr-FR"/>
        </w:rPr>
        <w:t xml:space="preserve">giám sát, </w:t>
      </w:r>
      <w:r w:rsidR="00385C71" w:rsidRPr="00E111B4">
        <w:rPr>
          <w:rFonts w:ascii="Times New Roman" w:hAnsi="Times New Roman"/>
          <w:sz w:val="28"/>
          <w:szCs w:val="28"/>
          <w:lang w:val="fr-FR"/>
        </w:rPr>
        <w:t>sơ kết, tổng kết kết quả thực hiện</w:t>
      </w:r>
      <w:r w:rsidR="0011332F" w:rsidRPr="00E111B4">
        <w:rPr>
          <w:rFonts w:ascii="Times New Roman" w:hAnsi="Times New Roman"/>
          <w:sz w:val="28"/>
          <w:szCs w:val="28"/>
          <w:lang w:val="fr-FR"/>
        </w:rPr>
        <w:t xml:space="preserve">; </w:t>
      </w:r>
      <w:r w:rsidR="00385C71" w:rsidRPr="00E111B4">
        <w:rPr>
          <w:rFonts w:ascii="Times New Roman" w:hAnsi="Times New Roman"/>
          <w:sz w:val="28"/>
          <w:szCs w:val="28"/>
          <w:lang w:val="fr-FR"/>
        </w:rPr>
        <w:t xml:space="preserve">định kỳ </w:t>
      </w:r>
      <w:r w:rsidR="0011332F" w:rsidRPr="00E111B4">
        <w:rPr>
          <w:rFonts w:ascii="Times New Roman" w:hAnsi="Times New Roman"/>
          <w:sz w:val="28"/>
          <w:szCs w:val="28"/>
          <w:lang w:val="fr-FR"/>
        </w:rPr>
        <w:t xml:space="preserve">và đột xuất </w:t>
      </w:r>
      <w:r w:rsidR="00385C71" w:rsidRPr="00E111B4">
        <w:rPr>
          <w:rFonts w:ascii="Times New Roman" w:hAnsi="Times New Roman"/>
          <w:sz w:val="28"/>
          <w:szCs w:val="28"/>
          <w:lang w:val="fr-FR"/>
        </w:rPr>
        <w:t>báo cáo Ủy ban nhân dân tỉnh và Ủy ban Dân tộc</w:t>
      </w:r>
      <w:r w:rsidR="00A11807" w:rsidRPr="00E111B4">
        <w:rPr>
          <w:rFonts w:ascii="Times New Roman" w:hAnsi="Times New Roman"/>
          <w:sz w:val="28"/>
          <w:szCs w:val="28"/>
          <w:lang w:val="fr-FR"/>
        </w:rPr>
        <w:t xml:space="preserve"> theo quy định</w:t>
      </w:r>
      <w:r w:rsidR="00385C71" w:rsidRPr="00E111B4">
        <w:rPr>
          <w:rFonts w:ascii="Times New Roman" w:hAnsi="Times New Roman"/>
          <w:sz w:val="28"/>
          <w:szCs w:val="28"/>
          <w:lang w:val="fr-FR"/>
        </w:rPr>
        <w:t>.</w:t>
      </w:r>
    </w:p>
    <w:p w14:paraId="21F183C8" w14:textId="77777777" w:rsidR="00385C71" w:rsidRPr="00F4305D" w:rsidRDefault="00385C71" w:rsidP="008D5269">
      <w:pPr>
        <w:spacing w:before="60" w:after="60"/>
        <w:ind w:firstLine="720"/>
        <w:jc w:val="both"/>
        <w:rPr>
          <w:rFonts w:ascii="Times New Roman" w:hAnsi="Times New Roman"/>
          <w:spacing w:val="10"/>
          <w:sz w:val="28"/>
          <w:szCs w:val="28"/>
          <w:lang w:val="fr-FR"/>
        </w:rPr>
      </w:pPr>
      <w:r w:rsidRPr="00F4305D">
        <w:rPr>
          <w:rFonts w:ascii="Times New Roman" w:hAnsi="Times New Roman"/>
          <w:b/>
          <w:bCs/>
          <w:sz w:val="28"/>
          <w:szCs w:val="28"/>
          <w:lang w:val="fr-FR"/>
        </w:rPr>
        <w:t>2. Sở Y tế</w:t>
      </w:r>
    </w:p>
    <w:p w14:paraId="4959453B" w14:textId="77777777" w:rsidR="005C4C85" w:rsidRPr="00F4305D" w:rsidRDefault="005C4C85" w:rsidP="008D5269">
      <w:pPr>
        <w:widowControl w:val="0"/>
        <w:tabs>
          <w:tab w:val="center" w:pos="-2268"/>
        </w:tabs>
        <w:spacing w:before="60" w:after="60"/>
        <w:ind w:firstLine="720"/>
        <w:jc w:val="both"/>
        <w:rPr>
          <w:rFonts w:ascii="Times New Roman" w:hAnsi="Times New Roman"/>
          <w:sz w:val="28"/>
          <w:szCs w:val="28"/>
          <w:lang w:val="fr-FR"/>
        </w:rPr>
      </w:pPr>
      <w:r w:rsidRPr="00F4305D">
        <w:rPr>
          <w:rFonts w:ascii="Times New Roman" w:hAnsi="Times New Roman"/>
          <w:sz w:val="28"/>
          <w:szCs w:val="28"/>
          <w:lang w:val="fr-FR"/>
        </w:rPr>
        <w:t>Phối hợp t</w:t>
      </w:r>
      <w:r w:rsidR="00385C71" w:rsidRPr="00F4305D">
        <w:rPr>
          <w:rFonts w:ascii="Times New Roman" w:hAnsi="Times New Roman"/>
          <w:sz w:val="28"/>
          <w:szCs w:val="28"/>
          <w:lang w:val="fr-FR"/>
        </w:rPr>
        <w:t xml:space="preserve">hực hiện lồng ghép các hoạt động tư vấn, </w:t>
      </w:r>
      <w:r w:rsidRPr="00F4305D">
        <w:rPr>
          <w:rFonts w:ascii="Times New Roman" w:hAnsi="Times New Roman"/>
          <w:sz w:val="28"/>
          <w:szCs w:val="28"/>
          <w:lang w:val="fr-FR"/>
        </w:rPr>
        <w:t>chăm sóc sức khỏe tiền hôn nhân, chăm sóc sức khỏe sinh sản và dân số</w:t>
      </w:r>
      <w:r w:rsidR="00416FF7">
        <w:rPr>
          <w:rFonts w:ascii="Times New Roman" w:hAnsi="Times New Roman"/>
          <w:sz w:val="28"/>
          <w:szCs w:val="28"/>
          <w:lang w:val="fr-FR"/>
        </w:rPr>
        <w:t>,</w:t>
      </w:r>
      <w:r w:rsidRPr="00F4305D">
        <w:rPr>
          <w:rFonts w:ascii="Times New Roman" w:hAnsi="Times New Roman"/>
          <w:sz w:val="28"/>
          <w:szCs w:val="28"/>
          <w:lang w:val="fr-FR"/>
        </w:rPr>
        <w:t xml:space="preserve"> kế hoạch hóa gia đình vào các </w:t>
      </w:r>
      <w:r w:rsidRPr="00F4305D">
        <w:rPr>
          <w:rFonts w:ascii="Times New Roman" w:hAnsi="Times New Roman"/>
          <w:sz w:val="28"/>
          <w:szCs w:val="28"/>
          <w:lang w:val="fr-FR"/>
        </w:rPr>
        <w:lastRenderedPageBreak/>
        <w:t>chương trình đề án của ngành nhằm nâng cao chất lượng dân số dân tộc thiểu số. Tổ chức thu thập, tổng hợp, báo cáo kết quả thực hiện theo quy định.</w:t>
      </w:r>
    </w:p>
    <w:p w14:paraId="00C1BD68" w14:textId="77777777" w:rsidR="00385C71" w:rsidRPr="00F4305D" w:rsidRDefault="00385C71" w:rsidP="008D5269">
      <w:pPr>
        <w:spacing w:before="60" w:after="60"/>
        <w:ind w:firstLine="720"/>
        <w:jc w:val="both"/>
        <w:rPr>
          <w:rFonts w:ascii="Times New Roman" w:hAnsi="Times New Roman"/>
          <w:b/>
          <w:bCs/>
          <w:sz w:val="28"/>
          <w:szCs w:val="28"/>
          <w:lang w:val="fr-FR"/>
        </w:rPr>
      </w:pPr>
      <w:r w:rsidRPr="00F4305D">
        <w:rPr>
          <w:rFonts w:ascii="Times New Roman" w:hAnsi="Times New Roman"/>
          <w:b/>
          <w:bCs/>
          <w:sz w:val="28"/>
          <w:szCs w:val="28"/>
          <w:lang w:val="fr-FR"/>
        </w:rPr>
        <w:t xml:space="preserve">3. Sở Tài chính </w:t>
      </w:r>
    </w:p>
    <w:p w14:paraId="238BF183" w14:textId="77777777" w:rsidR="00385C71" w:rsidRPr="008D3D1D" w:rsidRDefault="009E0FFD" w:rsidP="008D5269">
      <w:pPr>
        <w:spacing w:before="60" w:after="60"/>
        <w:ind w:firstLine="720"/>
        <w:jc w:val="both"/>
        <w:rPr>
          <w:rFonts w:ascii="Times New Roman" w:hAnsi="Times New Roman"/>
          <w:spacing w:val="-2"/>
          <w:sz w:val="28"/>
          <w:szCs w:val="28"/>
          <w:lang w:val="fr-FR"/>
        </w:rPr>
      </w:pPr>
      <w:r w:rsidRPr="008D3D1D">
        <w:rPr>
          <w:rFonts w:ascii="Times New Roman" w:hAnsi="Times New Roman"/>
          <w:spacing w:val="-2"/>
          <w:sz w:val="28"/>
          <w:szCs w:val="28"/>
          <w:lang w:val="fr-FR"/>
        </w:rPr>
        <w:t xml:space="preserve">Phối </w:t>
      </w:r>
      <w:r w:rsidR="00E30660" w:rsidRPr="008D3D1D">
        <w:rPr>
          <w:rFonts w:ascii="Times New Roman" w:hAnsi="Times New Roman"/>
          <w:spacing w:val="-2"/>
          <w:sz w:val="28"/>
          <w:szCs w:val="28"/>
          <w:lang w:val="fr-FR"/>
        </w:rPr>
        <w:t xml:space="preserve">hợp với </w:t>
      </w:r>
      <w:r w:rsidR="00385C71" w:rsidRPr="008D3D1D">
        <w:rPr>
          <w:rFonts w:ascii="Times New Roman" w:hAnsi="Times New Roman"/>
          <w:spacing w:val="-2"/>
          <w:sz w:val="28"/>
          <w:szCs w:val="28"/>
          <w:lang w:val="fr-FR"/>
        </w:rPr>
        <w:t xml:space="preserve">Ban Dân tộc, </w:t>
      </w:r>
      <w:r w:rsidR="00E30660" w:rsidRPr="008D3D1D">
        <w:rPr>
          <w:rFonts w:ascii="Times New Roman" w:hAnsi="Times New Roman"/>
          <w:spacing w:val="-2"/>
          <w:sz w:val="28"/>
          <w:szCs w:val="28"/>
          <w:lang w:val="fr-FR"/>
        </w:rPr>
        <w:t xml:space="preserve">các sở ngành </w:t>
      </w:r>
      <w:r w:rsidR="00385C71" w:rsidRPr="008D3D1D">
        <w:rPr>
          <w:rFonts w:ascii="Times New Roman" w:hAnsi="Times New Roman"/>
          <w:spacing w:val="-2"/>
          <w:sz w:val="28"/>
          <w:szCs w:val="28"/>
          <w:lang w:val="fr-FR"/>
        </w:rPr>
        <w:t xml:space="preserve">tham mưu Ủy ban nhân dân tỉnh </w:t>
      </w:r>
      <w:r w:rsidR="00E30660" w:rsidRPr="008D3D1D">
        <w:rPr>
          <w:rFonts w:ascii="Times New Roman" w:hAnsi="Times New Roman"/>
          <w:spacing w:val="-2"/>
          <w:sz w:val="28"/>
          <w:szCs w:val="28"/>
          <w:lang w:val="fr-FR"/>
        </w:rPr>
        <w:t xml:space="preserve">trình cấp có thẩm quyền phân khai kinh phí thực hiện kế hoạch </w:t>
      </w:r>
      <w:r w:rsidR="00385C71" w:rsidRPr="008D3D1D">
        <w:rPr>
          <w:rFonts w:ascii="Times New Roman" w:hAnsi="Times New Roman"/>
          <w:spacing w:val="-2"/>
          <w:sz w:val="28"/>
          <w:szCs w:val="28"/>
          <w:lang w:val="fr-FR"/>
        </w:rPr>
        <w:t>và hướng dẫn các đơn vị quản lý, sử dụng kinh phí đúng theo quy định</w:t>
      </w:r>
      <w:r w:rsidR="00AB2FAF" w:rsidRPr="008D3D1D">
        <w:rPr>
          <w:rFonts w:ascii="Times New Roman" w:hAnsi="Times New Roman"/>
          <w:spacing w:val="-2"/>
          <w:sz w:val="28"/>
          <w:szCs w:val="28"/>
          <w:lang w:val="fr-FR"/>
        </w:rPr>
        <w:t xml:space="preserve"> Luật Ngân sách Nhà nước</w:t>
      </w:r>
      <w:r w:rsidR="00385C71" w:rsidRPr="008D3D1D">
        <w:rPr>
          <w:rFonts w:ascii="Times New Roman" w:hAnsi="Times New Roman"/>
          <w:spacing w:val="-2"/>
          <w:sz w:val="28"/>
          <w:szCs w:val="28"/>
          <w:lang w:val="fr-FR"/>
        </w:rPr>
        <w:t>.</w:t>
      </w:r>
    </w:p>
    <w:p w14:paraId="4ABCE0F1" w14:textId="77777777" w:rsidR="00385C71" w:rsidRPr="008D3D1D" w:rsidRDefault="00385C71" w:rsidP="008D5269">
      <w:pPr>
        <w:spacing w:before="60" w:after="60"/>
        <w:ind w:firstLine="720"/>
        <w:jc w:val="both"/>
        <w:rPr>
          <w:rFonts w:ascii="Times New Roman" w:hAnsi="Times New Roman"/>
          <w:b/>
          <w:bCs/>
          <w:sz w:val="28"/>
          <w:szCs w:val="28"/>
          <w:lang w:val="fr-FR"/>
        </w:rPr>
      </w:pPr>
      <w:r w:rsidRPr="008D3D1D">
        <w:rPr>
          <w:rFonts w:ascii="Times New Roman" w:hAnsi="Times New Roman"/>
          <w:b/>
          <w:bCs/>
          <w:sz w:val="28"/>
          <w:szCs w:val="28"/>
          <w:lang w:val="fr-FR"/>
        </w:rPr>
        <w:t>4. Sở Văn hóa, Thể thao và Du lịch</w:t>
      </w:r>
    </w:p>
    <w:p w14:paraId="4B0E654A" w14:textId="77777777" w:rsidR="00DB74EE" w:rsidRPr="008D3D1D" w:rsidRDefault="00DB74EE" w:rsidP="008D5269">
      <w:pPr>
        <w:spacing w:before="60" w:after="60"/>
        <w:ind w:firstLine="720"/>
        <w:jc w:val="both"/>
        <w:rPr>
          <w:rFonts w:ascii="Times New Roman" w:hAnsi="Times New Roman"/>
          <w:bCs/>
          <w:sz w:val="28"/>
          <w:szCs w:val="28"/>
          <w:lang w:val="fr-FR"/>
        </w:rPr>
      </w:pPr>
      <w:r w:rsidRPr="008D3D1D">
        <w:rPr>
          <w:rFonts w:ascii="Times New Roman" w:hAnsi="Times New Roman"/>
          <w:bCs/>
          <w:sz w:val="28"/>
          <w:szCs w:val="28"/>
          <w:lang w:val="fr-FR"/>
        </w:rPr>
        <w:t>Phối hợp Ban Dân tộc</w:t>
      </w:r>
      <w:r w:rsidR="008D3D1D" w:rsidRPr="008D3D1D">
        <w:rPr>
          <w:rFonts w:ascii="Times New Roman" w:hAnsi="Times New Roman"/>
          <w:bCs/>
          <w:sz w:val="28"/>
          <w:szCs w:val="28"/>
          <w:lang w:val="fr-FR"/>
        </w:rPr>
        <w:t xml:space="preserve"> </w:t>
      </w:r>
      <w:r w:rsidRPr="008D3D1D">
        <w:rPr>
          <w:rFonts w:ascii="Times New Roman" w:hAnsi="Times New Roman"/>
          <w:bCs/>
          <w:sz w:val="28"/>
          <w:szCs w:val="28"/>
          <w:lang w:val="fr-FR"/>
        </w:rPr>
        <w:t>tham mưu Ban Chỉ đạo phong trào “Toàn dân đoàn kết xây dựng đời sống văn hóa” đưa các quy định về phòng chống tảo hôn và hôn nhân cận huyết thống vào nội dung các tiêu chí xét công nhận ấp văn hóa, gia đình văn hóa.</w:t>
      </w:r>
    </w:p>
    <w:p w14:paraId="0250A10D" w14:textId="77777777" w:rsidR="00DB74EE" w:rsidRPr="00E111B4" w:rsidRDefault="00DB74EE" w:rsidP="008D5269">
      <w:pPr>
        <w:spacing w:before="60" w:after="60"/>
        <w:ind w:firstLine="720"/>
        <w:jc w:val="both"/>
        <w:rPr>
          <w:rFonts w:ascii="Times New Roman" w:hAnsi="Times New Roman"/>
          <w:spacing w:val="-2"/>
          <w:sz w:val="28"/>
          <w:szCs w:val="28"/>
          <w:lang w:val="fr-FR"/>
        </w:rPr>
      </w:pPr>
      <w:r w:rsidRPr="00E111B4">
        <w:rPr>
          <w:rFonts w:ascii="Times New Roman" w:hAnsi="Times New Roman"/>
          <w:spacing w:val="-2"/>
          <w:sz w:val="28"/>
          <w:szCs w:val="28"/>
          <w:lang w:val="fr-FR"/>
        </w:rPr>
        <w:t>Phối hợp Ban Dân tộc đưa các quy định về phòng chống tảo hôn và hôn nhân cận huyết thống vào các hoạt động văn hóa, văn nghệ, thể thao vùng đồng bào dân tộc thiểu số. Định kỳ và đột xuất báo cáo kết quả thực hiện theo quy định.</w:t>
      </w:r>
    </w:p>
    <w:p w14:paraId="6A3F290A" w14:textId="77777777" w:rsidR="00385C71" w:rsidRPr="008D3D1D" w:rsidRDefault="00385C71" w:rsidP="008D5269">
      <w:pPr>
        <w:spacing w:before="60" w:after="60"/>
        <w:ind w:firstLine="720"/>
        <w:jc w:val="both"/>
        <w:rPr>
          <w:rFonts w:ascii="Times New Roman" w:hAnsi="Times New Roman"/>
          <w:b/>
          <w:bCs/>
          <w:sz w:val="28"/>
          <w:szCs w:val="28"/>
          <w:lang w:val="fr-FR"/>
        </w:rPr>
      </w:pPr>
      <w:r w:rsidRPr="008D3D1D">
        <w:rPr>
          <w:rFonts w:ascii="Times New Roman" w:hAnsi="Times New Roman"/>
          <w:b/>
          <w:bCs/>
          <w:sz w:val="28"/>
          <w:szCs w:val="28"/>
          <w:lang w:val="fr-FR"/>
        </w:rPr>
        <w:t>5. Sở Tư pháp</w:t>
      </w:r>
    </w:p>
    <w:p w14:paraId="1416631E" w14:textId="77777777" w:rsidR="001A6317" w:rsidRPr="00E111B4" w:rsidRDefault="0086405B" w:rsidP="008D5269">
      <w:pPr>
        <w:spacing w:before="60" w:after="60"/>
        <w:ind w:firstLine="720"/>
        <w:jc w:val="both"/>
        <w:rPr>
          <w:rFonts w:ascii="Times New Roman" w:hAnsi="Times New Roman"/>
          <w:spacing w:val="-4"/>
          <w:sz w:val="28"/>
          <w:szCs w:val="28"/>
          <w:lang w:val="fr-FR"/>
        </w:rPr>
      </w:pPr>
      <w:r w:rsidRPr="00E111B4">
        <w:rPr>
          <w:rFonts w:ascii="Times New Roman" w:hAnsi="Times New Roman"/>
          <w:spacing w:val="-4"/>
          <w:sz w:val="28"/>
          <w:szCs w:val="28"/>
          <w:lang w:val="fr-FR"/>
        </w:rPr>
        <w:t>Phối hợp với các cơ quan</w:t>
      </w:r>
      <w:r w:rsidR="009E0FFD" w:rsidRPr="00E111B4">
        <w:rPr>
          <w:rFonts w:ascii="Times New Roman" w:hAnsi="Times New Roman"/>
          <w:spacing w:val="-4"/>
          <w:sz w:val="28"/>
          <w:szCs w:val="28"/>
          <w:lang w:val="fr-FR"/>
        </w:rPr>
        <w:t>,</w:t>
      </w:r>
      <w:r w:rsidRPr="00E111B4">
        <w:rPr>
          <w:rFonts w:ascii="Times New Roman" w:hAnsi="Times New Roman"/>
          <w:spacing w:val="-4"/>
          <w:sz w:val="28"/>
          <w:szCs w:val="28"/>
          <w:lang w:val="fr-FR"/>
        </w:rPr>
        <w:t xml:space="preserve"> đơn vị liên quan tuyên truyền, phổ biến, giáo dục pháp luật </w:t>
      </w:r>
      <w:r w:rsidR="009E0FFD" w:rsidRPr="00E111B4">
        <w:rPr>
          <w:rFonts w:ascii="Times New Roman" w:hAnsi="Times New Roman"/>
          <w:spacing w:val="-4"/>
          <w:sz w:val="28"/>
          <w:szCs w:val="28"/>
          <w:lang w:val="fr-FR"/>
        </w:rPr>
        <w:t xml:space="preserve">về </w:t>
      </w:r>
      <w:r w:rsidRPr="00E111B4">
        <w:rPr>
          <w:rFonts w:ascii="Times New Roman" w:hAnsi="Times New Roman"/>
          <w:spacing w:val="-4"/>
          <w:sz w:val="28"/>
          <w:szCs w:val="28"/>
          <w:lang w:val="fr-FR"/>
        </w:rPr>
        <w:t>lĩnh vực hôn nhân và gia đình trong vùng đồng bào dân tộc thiểu số.</w:t>
      </w:r>
    </w:p>
    <w:p w14:paraId="39E53164" w14:textId="77777777" w:rsidR="00385C71" w:rsidRPr="00F4305D" w:rsidRDefault="00385C71" w:rsidP="008D5269">
      <w:pPr>
        <w:spacing w:before="60" w:after="60"/>
        <w:ind w:firstLine="720"/>
        <w:jc w:val="both"/>
        <w:rPr>
          <w:rFonts w:ascii="Times New Roman" w:hAnsi="Times New Roman"/>
          <w:b/>
          <w:bCs/>
          <w:sz w:val="28"/>
          <w:szCs w:val="28"/>
          <w:lang w:val="fr-FR"/>
        </w:rPr>
      </w:pPr>
      <w:r w:rsidRPr="00F4305D">
        <w:rPr>
          <w:rFonts w:ascii="Times New Roman" w:hAnsi="Times New Roman"/>
          <w:b/>
          <w:bCs/>
          <w:sz w:val="28"/>
          <w:szCs w:val="28"/>
          <w:lang w:val="fr-FR"/>
        </w:rPr>
        <w:t>6. Sở Thông tin và Truyền thông</w:t>
      </w:r>
    </w:p>
    <w:p w14:paraId="28A4ABB6" w14:textId="77777777" w:rsidR="00385C71" w:rsidRPr="00F4305D" w:rsidRDefault="00385C71" w:rsidP="008D5269">
      <w:pPr>
        <w:spacing w:before="60" w:after="60"/>
        <w:ind w:firstLine="720"/>
        <w:jc w:val="both"/>
        <w:rPr>
          <w:rFonts w:ascii="Times New Roman" w:hAnsi="Times New Roman"/>
          <w:sz w:val="28"/>
          <w:szCs w:val="28"/>
          <w:lang w:val="fr-FR"/>
        </w:rPr>
      </w:pPr>
      <w:r w:rsidRPr="00F4305D">
        <w:rPr>
          <w:rFonts w:ascii="Times New Roman" w:hAnsi="Times New Roman"/>
          <w:sz w:val="28"/>
          <w:szCs w:val="28"/>
          <w:lang w:val="fr-FR"/>
        </w:rPr>
        <w:t xml:space="preserve">Phối hợp với Ban Dân tộc đẩy mạnh chuyển đổi số trong công tác truyền thông, tuyên truyền, giáo dục, chuyển đổi hành vi về tảo hôn và hôn nhân cận huyết trong đồng bào dân tộc thiểu số. </w:t>
      </w:r>
    </w:p>
    <w:p w14:paraId="505C2B8D" w14:textId="77777777" w:rsidR="00AA7189" w:rsidRPr="00F4305D" w:rsidRDefault="00AA7189" w:rsidP="008D5269">
      <w:pPr>
        <w:spacing w:before="60" w:after="60"/>
        <w:ind w:firstLine="720"/>
        <w:jc w:val="both"/>
        <w:rPr>
          <w:rFonts w:ascii="Times New Roman" w:hAnsi="Times New Roman"/>
          <w:color w:val="000000" w:themeColor="text1"/>
          <w:sz w:val="28"/>
          <w:szCs w:val="28"/>
          <w:lang w:val="fr-FR"/>
        </w:rPr>
      </w:pPr>
      <w:r w:rsidRPr="00F4305D">
        <w:rPr>
          <w:rFonts w:ascii="Times New Roman" w:hAnsi="Times New Roman"/>
          <w:color w:val="000000" w:themeColor="text1"/>
          <w:sz w:val="28"/>
          <w:szCs w:val="28"/>
          <w:lang w:val="fr-FR"/>
        </w:rPr>
        <w:t>Phối hợp các ngành liên quan, cơ quan báo, đài, chỉ đạo hệ thống truyền thanh cơ sở đẩy mạnh các hoạt động thông tin, tuyên truyền phổ biến giáo dục pháp luật về hôn nhân và gia đình; tăng cường khả năng tiếp cận thông tin</w:t>
      </w:r>
      <w:r w:rsidR="009E0FFD" w:rsidRPr="00F4305D">
        <w:rPr>
          <w:rFonts w:ascii="Times New Roman" w:hAnsi="Times New Roman"/>
          <w:color w:val="000000" w:themeColor="text1"/>
          <w:sz w:val="28"/>
          <w:szCs w:val="28"/>
          <w:lang w:val="fr-FR"/>
        </w:rPr>
        <w:t>...</w:t>
      </w:r>
      <w:r w:rsidRPr="00F4305D">
        <w:rPr>
          <w:rFonts w:ascii="Times New Roman" w:hAnsi="Times New Roman"/>
          <w:sz w:val="28"/>
          <w:szCs w:val="28"/>
          <w:lang w:val="fr-FR"/>
        </w:rPr>
        <w:t xml:space="preserve"> </w:t>
      </w:r>
      <w:r w:rsidRPr="00F4305D">
        <w:rPr>
          <w:rFonts w:ascii="Times New Roman" w:hAnsi="Times New Roman"/>
          <w:color w:val="000000" w:themeColor="text1"/>
          <w:sz w:val="28"/>
          <w:szCs w:val="28"/>
          <w:lang w:val="fr-FR"/>
        </w:rPr>
        <w:t>trong đồng bào dân tộc thiểu số.</w:t>
      </w:r>
    </w:p>
    <w:p w14:paraId="7AFF902B" w14:textId="77777777" w:rsidR="00AA6827" w:rsidRPr="00E41529" w:rsidRDefault="00AA6827" w:rsidP="008D5269">
      <w:pPr>
        <w:spacing w:before="60" w:after="60"/>
        <w:ind w:firstLine="720"/>
        <w:jc w:val="both"/>
        <w:rPr>
          <w:rFonts w:ascii="Times New Roman" w:hAnsi="Times New Roman"/>
          <w:b/>
          <w:sz w:val="28"/>
          <w:szCs w:val="28"/>
          <w:lang w:val="fr-FR"/>
        </w:rPr>
      </w:pPr>
      <w:r w:rsidRPr="00E41529">
        <w:rPr>
          <w:rFonts w:ascii="Times New Roman" w:hAnsi="Times New Roman"/>
          <w:b/>
          <w:sz w:val="28"/>
          <w:szCs w:val="28"/>
          <w:lang w:val="fr-FR"/>
        </w:rPr>
        <w:t>7. Sở Giáo dục và Đào tạo</w:t>
      </w:r>
    </w:p>
    <w:p w14:paraId="394ABA8E" w14:textId="77777777" w:rsidR="00264275" w:rsidRPr="00E41529" w:rsidRDefault="002973B8" w:rsidP="008D5269">
      <w:pPr>
        <w:spacing w:before="60" w:after="60"/>
        <w:ind w:firstLine="720"/>
        <w:jc w:val="both"/>
        <w:rPr>
          <w:rFonts w:ascii="Times New Roman" w:hAnsi="Times New Roman"/>
          <w:sz w:val="28"/>
          <w:szCs w:val="28"/>
          <w:lang w:val="fr-FR"/>
        </w:rPr>
      </w:pPr>
      <w:r w:rsidRPr="00E41529">
        <w:rPr>
          <w:rFonts w:ascii="Times New Roman" w:hAnsi="Times New Roman"/>
          <w:sz w:val="28"/>
          <w:szCs w:val="28"/>
          <w:lang w:val="fr-FR"/>
        </w:rPr>
        <w:t>Phối hợp với Ban dân tộc, các sở</w:t>
      </w:r>
      <w:r w:rsidR="00264275" w:rsidRPr="00E41529">
        <w:rPr>
          <w:rFonts w:ascii="Times New Roman" w:hAnsi="Times New Roman"/>
          <w:sz w:val="28"/>
          <w:szCs w:val="28"/>
          <w:lang w:val="fr-FR"/>
        </w:rPr>
        <w:t>, ban,</w:t>
      </w:r>
      <w:r w:rsidRPr="00E41529">
        <w:rPr>
          <w:rFonts w:ascii="Times New Roman" w:hAnsi="Times New Roman"/>
          <w:sz w:val="28"/>
          <w:szCs w:val="28"/>
          <w:lang w:val="fr-FR"/>
        </w:rPr>
        <w:t xml:space="preserve"> ngành liên quan tổ chức tuyên truyền, phổ biến, giáo dục pháp luật về hôn nhân, gia đình, về giới, bình đẳng giới, phòng chống bạo lực gia đình trên cơ sở giới cho các </w:t>
      </w:r>
      <w:r w:rsidR="008D3D1D">
        <w:rPr>
          <w:rFonts w:ascii="Times New Roman" w:hAnsi="Times New Roman"/>
          <w:sz w:val="28"/>
          <w:szCs w:val="28"/>
          <w:lang w:val="fr-FR"/>
        </w:rPr>
        <w:t>t</w:t>
      </w:r>
      <w:r w:rsidRPr="00E41529">
        <w:rPr>
          <w:rFonts w:ascii="Times New Roman" w:hAnsi="Times New Roman"/>
          <w:sz w:val="28"/>
          <w:szCs w:val="28"/>
          <w:lang w:val="fr-FR"/>
        </w:rPr>
        <w:t>rường phổ thông dân tộc nội trú</w:t>
      </w:r>
      <w:r w:rsidR="008D3D1D">
        <w:rPr>
          <w:rFonts w:ascii="Times New Roman" w:hAnsi="Times New Roman"/>
          <w:sz w:val="28"/>
          <w:szCs w:val="28"/>
          <w:lang w:val="fr-FR"/>
        </w:rPr>
        <w:t>, các trường t</w:t>
      </w:r>
      <w:r w:rsidR="00264275" w:rsidRPr="00E41529">
        <w:rPr>
          <w:rFonts w:ascii="Times New Roman" w:hAnsi="Times New Roman"/>
          <w:sz w:val="28"/>
          <w:szCs w:val="28"/>
          <w:lang w:val="fr-FR"/>
        </w:rPr>
        <w:t>rung học phổ thông thuộc vùng đồng bào dân tộc thiểu số có đông học sinh là đồng bào dân tộc thiểu số.</w:t>
      </w:r>
    </w:p>
    <w:p w14:paraId="02E3BA06" w14:textId="77777777" w:rsidR="00B97192" w:rsidRPr="00E41529" w:rsidRDefault="00E41529" w:rsidP="008D5269">
      <w:pPr>
        <w:spacing w:before="60" w:after="60"/>
        <w:ind w:firstLine="720"/>
        <w:jc w:val="both"/>
        <w:rPr>
          <w:rFonts w:ascii="Times New Roman" w:hAnsi="Times New Roman"/>
          <w:sz w:val="28"/>
          <w:szCs w:val="28"/>
          <w:lang w:val="fr-FR"/>
        </w:rPr>
      </w:pPr>
      <w:r w:rsidRPr="00E41529">
        <w:rPr>
          <w:rFonts w:ascii="Times New Roman" w:hAnsi="Times New Roman"/>
          <w:sz w:val="28"/>
          <w:szCs w:val="28"/>
          <w:lang w:val="fr-FR"/>
        </w:rPr>
        <w:t xml:space="preserve">Chỉ đạo đưa các nội dung giáo dục giới tính, quy định của pháp luật về tác hại, hậu quả của tảo hôn và hôn nhân cận huyết thống; tăng cường các hoạt động ngoại khóa, sinh hoạt Đoàn, Đội, Tổ, Nhóm … trong các trường phổ thông dân tộc nội trú, các trường </w:t>
      </w:r>
      <w:r w:rsidR="008D3D1D">
        <w:rPr>
          <w:rFonts w:ascii="Times New Roman" w:hAnsi="Times New Roman"/>
          <w:sz w:val="28"/>
          <w:szCs w:val="28"/>
          <w:lang w:val="fr-FR"/>
        </w:rPr>
        <w:t>t</w:t>
      </w:r>
      <w:r w:rsidRPr="00E41529">
        <w:rPr>
          <w:rFonts w:ascii="Times New Roman" w:hAnsi="Times New Roman"/>
          <w:sz w:val="28"/>
          <w:szCs w:val="28"/>
          <w:lang w:val="fr-FR"/>
        </w:rPr>
        <w:t>rung học phổ thông thuộc vùng đồng bào dân tộc thiểu số có đông học sinh là đồng bào dân tộc thiểu số.</w:t>
      </w:r>
    </w:p>
    <w:p w14:paraId="756422E3" w14:textId="77777777" w:rsidR="00AA6827" w:rsidRPr="00F4305D" w:rsidRDefault="00A31882" w:rsidP="008D5269">
      <w:pPr>
        <w:spacing w:before="60" w:after="60"/>
        <w:ind w:firstLine="720"/>
        <w:jc w:val="both"/>
        <w:rPr>
          <w:rFonts w:ascii="Times New Roman" w:hAnsi="Times New Roman"/>
          <w:b/>
          <w:color w:val="000000" w:themeColor="text1"/>
          <w:sz w:val="28"/>
          <w:szCs w:val="28"/>
          <w:lang w:val="fr-FR"/>
        </w:rPr>
      </w:pPr>
      <w:r w:rsidRPr="00F4305D">
        <w:rPr>
          <w:rFonts w:ascii="Times New Roman" w:hAnsi="Times New Roman"/>
          <w:b/>
          <w:color w:val="000000" w:themeColor="text1"/>
          <w:sz w:val="28"/>
          <w:szCs w:val="28"/>
          <w:lang w:val="fr-FR"/>
        </w:rPr>
        <w:t>8</w:t>
      </w:r>
      <w:r w:rsidR="00AA6827" w:rsidRPr="00F4305D">
        <w:rPr>
          <w:rFonts w:ascii="Times New Roman" w:hAnsi="Times New Roman"/>
          <w:b/>
          <w:color w:val="000000" w:themeColor="text1"/>
          <w:sz w:val="28"/>
          <w:szCs w:val="28"/>
          <w:lang w:val="fr-FR"/>
        </w:rPr>
        <w:t>. Hội Liên hiệp Phụ nữ tỉnh</w:t>
      </w:r>
    </w:p>
    <w:p w14:paraId="1D9B4CD7" w14:textId="77777777" w:rsidR="0076303A" w:rsidRPr="00F4305D" w:rsidRDefault="00E41529" w:rsidP="008D5269">
      <w:pPr>
        <w:spacing w:before="60" w:after="60"/>
        <w:ind w:firstLine="720"/>
        <w:jc w:val="both"/>
        <w:rPr>
          <w:rFonts w:ascii="Times New Roman" w:hAnsi="Times New Roman"/>
          <w:color w:val="000000" w:themeColor="text1"/>
          <w:sz w:val="28"/>
          <w:szCs w:val="28"/>
          <w:lang w:val="fr-FR"/>
        </w:rPr>
      </w:pPr>
      <w:r>
        <w:rPr>
          <w:rFonts w:ascii="Times New Roman" w:hAnsi="Times New Roman"/>
          <w:sz w:val="28"/>
          <w:szCs w:val="28"/>
          <w:lang w:val="fr-FR" w:eastAsia="vi-VN"/>
        </w:rPr>
        <w:t xml:space="preserve">Căn cứ chức năng, nhiệm vụ được giao có kế hoạch tổ chức lồng ghép các nội dung về tảo </w:t>
      </w:r>
      <w:r w:rsidR="008D3D1D">
        <w:rPr>
          <w:rFonts w:ascii="Times New Roman" w:hAnsi="Times New Roman"/>
          <w:sz w:val="28"/>
          <w:szCs w:val="28"/>
          <w:lang w:val="fr-FR" w:eastAsia="vi-VN"/>
        </w:rPr>
        <w:t>hôn và hôn nhân cận huyết thống</w:t>
      </w:r>
      <w:r>
        <w:rPr>
          <w:rFonts w:ascii="Times New Roman" w:hAnsi="Times New Roman"/>
          <w:sz w:val="28"/>
          <w:szCs w:val="28"/>
          <w:lang w:val="fr-FR" w:eastAsia="vi-VN"/>
        </w:rPr>
        <w:t xml:space="preserve"> trong đồng bào dân tộc thiểu số vào các hoạt động, chương trình, đề án của tổ chức Hội các cấp, nhất là Dự án 8</w:t>
      </w:r>
      <w:r w:rsidR="00B97192">
        <w:rPr>
          <w:rFonts w:ascii="Times New Roman" w:hAnsi="Times New Roman"/>
          <w:sz w:val="28"/>
          <w:szCs w:val="28"/>
          <w:lang w:val="fr-FR" w:eastAsia="vi-VN"/>
        </w:rPr>
        <w:t xml:space="preserve"> thuộc </w:t>
      </w:r>
      <w:r w:rsidRPr="00E41529">
        <w:rPr>
          <w:rFonts w:ascii="Times New Roman" w:hAnsi="Times New Roman"/>
          <w:sz w:val="28"/>
          <w:szCs w:val="28"/>
          <w:lang w:val="fr-FR"/>
        </w:rPr>
        <w:t xml:space="preserve">Chương trình mục tiêu quốc gia phát triển kinh tế - xã hội vùng đồng bào </w:t>
      </w:r>
      <w:r w:rsidRPr="00E41529">
        <w:rPr>
          <w:rFonts w:ascii="Times New Roman" w:hAnsi="Times New Roman"/>
          <w:sz w:val="28"/>
          <w:szCs w:val="28"/>
          <w:lang w:val="fr-FR"/>
        </w:rPr>
        <w:lastRenderedPageBreak/>
        <w:t xml:space="preserve">dân </w:t>
      </w:r>
      <w:r w:rsidRPr="006C111A">
        <w:rPr>
          <w:rFonts w:ascii="Times New Roman" w:hAnsi="Times New Roman"/>
          <w:spacing w:val="-4"/>
          <w:sz w:val="28"/>
          <w:szCs w:val="28"/>
          <w:lang w:val="fr-FR"/>
        </w:rPr>
        <w:t>tộc thiểu số và miền núi giai đoạn 2021 - 2030, giai đoạn I: từ 2021 đến năm 2025</w:t>
      </w:r>
      <w:r w:rsidR="0076303A" w:rsidRPr="006C111A">
        <w:rPr>
          <w:rFonts w:ascii="Times New Roman" w:hAnsi="Times New Roman"/>
          <w:spacing w:val="-4"/>
          <w:sz w:val="28"/>
          <w:szCs w:val="28"/>
          <w:lang w:val="vi-VN" w:eastAsia="vi-VN"/>
        </w:rPr>
        <w:t>.</w:t>
      </w:r>
    </w:p>
    <w:p w14:paraId="69DF8D93" w14:textId="77777777" w:rsidR="00AA6827" w:rsidRPr="00F4305D" w:rsidRDefault="00A31882" w:rsidP="008D5269">
      <w:pPr>
        <w:spacing w:before="60" w:after="60"/>
        <w:ind w:firstLine="720"/>
        <w:jc w:val="both"/>
        <w:rPr>
          <w:rFonts w:ascii="Times New Roman" w:hAnsi="Times New Roman"/>
          <w:b/>
          <w:color w:val="000000" w:themeColor="text1"/>
          <w:sz w:val="28"/>
          <w:szCs w:val="28"/>
          <w:lang w:val="fr-FR"/>
        </w:rPr>
      </w:pPr>
      <w:r w:rsidRPr="00F4305D">
        <w:rPr>
          <w:rFonts w:ascii="Times New Roman" w:hAnsi="Times New Roman"/>
          <w:b/>
          <w:color w:val="000000" w:themeColor="text1"/>
          <w:sz w:val="28"/>
          <w:szCs w:val="28"/>
          <w:lang w:val="fr-FR"/>
        </w:rPr>
        <w:t>9</w:t>
      </w:r>
      <w:r w:rsidR="00B97192">
        <w:rPr>
          <w:rFonts w:ascii="Times New Roman" w:hAnsi="Times New Roman"/>
          <w:b/>
          <w:color w:val="000000" w:themeColor="text1"/>
          <w:sz w:val="28"/>
          <w:szCs w:val="28"/>
          <w:lang w:val="fr-FR"/>
        </w:rPr>
        <w:t xml:space="preserve">. Báo Sóc </w:t>
      </w:r>
      <w:r w:rsidR="0031244B">
        <w:rPr>
          <w:rFonts w:ascii="Times New Roman" w:hAnsi="Times New Roman"/>
          <w:b/>
          <w:color w:val="000000" w:themeColor="text1"/>
          <w:sz w:val="28"/>
          <w:szCs w:val="28"/>
          <w:lang w:val="fr-FR"/>
        </w:rPr>
        <w:t>Tr</w:t>
      </w:r>
      <w:r w:rsidR="00B97192" w:rsidRPr="00F4305D">
        <w:rPr>
          <w:rFonts w:ascii="Times New Roman" w:hAnsi="Times New Roman"/>
          <w:b/>
          <w:color w:val="000000" w:themeColor="text1"/>
          <w:sz w:val="28"/>
          <w:szCs w:val="28"/>
          <w:lang w:val="fr-FR"/>
        </w:rPr>
        <w:t>ăng</w:t>
      </w:r>
      <w:r w:rsidR="00AA6827" w:rsidRPr="00F4305D">
        <w:rPr>
          <w:rFonts w:ascii="Times New Roman" w:hAnsi="Times New Roman"/>
          <w:b/>
          <w:color w:val="000000" w:themeColor="text1"/>
          <w:sz w:val="28"/>
          <w:szCs w:val="28"/>
          <w:lang w:val="fr-FR"/>
        </w:rPr>
        <w:t>, Đài Phát thanh và Truyền hình tỉnh</w:t>
      </w:r>
    </w:p>
    <w:p w14:paraId="40472674" w14:textId="77777777" w:rsidR="00F26653" w:rsidRPr="00F4305D" w:rsidRDefault="00F26653" w:rsidP="008D5269">
      <w:pPr>
        <w:spacing w:before="60" w:after="60"/>
        <w:ind w:firstLine="720"/>
        <w:jc w:val="both"/>
        <w:rPr>
          <w:rFonts w:ascii="Times New Roman" w:hAnsi="Times New Roman"/>
          <w:color w:val="000000" w:themeColor="text1"/>
          <w:sz w:val="28"/>
          <w:szCs w:val="28"/>
          <w:lang w:val="fr-FR"/>
        </w:rPr>
      </w:pPr>
      <w:r w:rsidRPr="00F4305D">
        <w:rPr>
          <w:rFonts w:ascii="Times New Roman" w:hAnsi="Times New Roman"/>
          <w:color w:val="000000" w:themeColor="text1"/>
          <w:sz w:val="28"/>
          <w:szCs w:val="28"/>
          <w:lang w:val="fr-FR"/>
        </w:rPr>
        <w:t>Phối hợp Ban Dân tộc tỉnh xây dựng các phóng sự, tin, bài</w:t>
      </w:r>
      <w:r w:rsidR="00966587">
        <w:rPr>
          <w:rFonts w:ascii="Times New Roman" w:hAnsi="Times New Roman"/>
          <w:color w:val="000000" w:themeColor="text1"/>
          <w:sz w:val="28"/>
          <w:szCs w:val="28"/>
          <w:lang w:val="fr-FR"/>
        </w:rPr>
        <w:t>,</w:t>
      </w:r>
      <w:r w:rsidRPr="00F4305D">
        <w:rPr>
          <w:rFonts w:ascii="Times New Roman" w:hAnsi="Times New Roman"/>
          <w:color w:val="000000" w:themeColor="text1"/>
          <w:sz w:val="28"/>
          <w:szCs w:val="28"/>
          <w:lang w:val="fr-FR"/>
        </w:rPr>
        <w:t xml:space="preserve"> </w:t>
      </w:r>
      <w:r w:rsidR="00B97192">
        <w:rPr>
          <w:rFonts w:ascii="Times New Roman" w:hAnsi="Times New Roman"/>
          <w:color w:val="000000" w:themeColor="text1"/>
          <w:sz w:val="28"/>
          <w:szCs w:val="28"/>
          <w:lang w:val="fr-FR"/>
        </w:rPr>
        <w:t xml:space="preserve">chuyên trang, </w:t>
      </w:r>
      <w:r w:rsidR="00B97192" w:rsidRPr="0077120D">
        <w:rPr>
          <w:rFonts w:ascii="Times New Roman" w:hAnsi="Times New Roman"/>
          <w:color w:val="000000" w:themeColor="text1"/>
          <w:sz w:val="28"/>
          <w:szCs w:val="28"/>
          <w:lang w:val="fr-FR"/>
        </w:rPr>
        <w:t>chuyên</w:t>
      </w:r>
      <w:r w:rsidR="0077120D" w:rsidRPr="0077120D">
        <w:rPr>
          <w:rFonts w:ascii="Times New Roman" w:hAnsi="Times New Roman"/>
          <w:color w:val="000000" w:themeColor="text1"/>
          <w:sz w:val="28"/>
          <w:szCs w:val="28"/>
          <w:lang w:val="fr-FR"/>
        </w:rPr>
        <w:t xml:space="preserve"> đề,</w:t>
      </w:r>
      <w:r w:rsidR="00B97192" w:rsidRPr="0077120D">
        <w:rPr>
          <w:rFonts w:ascii="Times New Roman" w:hAnsi="Times New Roman"/>
          <w:color w:val="000000" w:themeColor="text1"/>
          <w:sz w:val="28"/>
          <w:szCs w:val="28"/>
          <w:lang w:val="fr-FR"/>
        </w:rPr>
        <w:t xml:space="preserve"> </w:t>
      </w:r>
      <w:r w:rsidR="00B97192">
        <w:rPr>
          <w:rFonts w:ascii="Times New Roman" w:hAnsi="Times New Roman"/>
          <w:color w:val="000000" w:themeColor="text1"/>
          <w:sz w:val="28"/>
          <w:szCs w:val="28"/>
          <w:lang w:val="fr-FR"/>
        </w:rPr>
        <w:t>chuyên mục</w:t>
      </w:r>
      <w:r w:rsidRPr="00F4305D">
        <w:rPr>
          <w:rFonts w:ascii="Times New Roman" w:hAnsi="Times New Roman"/>
          <w:color w:val="000000" w:themeColor="text1"/>
          <w:sz w:val="28"/>
          <w:szCs w:val="28"/>
          <w:lang w:val="fr-FR"/>
        </w:rPr>
        <w:t xml:space="preserve"> về phòng chống t</w:t>
      </w:r>
      <w:r w:rsidR="00970C53" w:rsidRPr="00F4305D">
        <w:rPr>
          <w:rFonts w:ascii="Times New Roman" w:hAnsi="Times New Roman"/>
          <w:color w:val="000000" w:themeColor="text1"/>
          <w:sz w:val="28"/>
          <w:szCs w:val="28"/>
          <w:lang w:val="fr-FR"/>
        </w:rPr>
        <w:t>ảo hô</w:t>
      </w:r>
      <w:r w:rsidRPr="00F4305D">
        <w:rPr>
          <w:rFonts w:ascii="Times New Roman" w:hAnsi="Times New Roman"/>
          <w:color w:val="000000" w:themeColor="text1"/>
          <w:sz w:val="28"/>
          <w:szCs w:val="28"/>
          <w:lang w:val="fr-FR"/>
        </w:rPr>
        <w:t>n và hôn nhân cận</w:t>
      </w:r>
      <w:r w:rsidR="00970C53" w:rsidRPr="00F4305D">
        <w:rPr>
          <w:rFonts w:ascii="Times New Roman" w:hAnsi="Times New Roman"/>
          <w:color w:val="000000" w:themeColor="text1"/>
          <w:sz w:val="28"/>
          <w:szCs w:val="28"/>
          <w:lang w:val="fr-FR"/>
        </w:rPr>
        <w:t xml:space="preserve"> huyết thống </w:t>
      </w:r>
      <w:r w:rsidRPr="00F4305D">
        <w:rPr>
          <w:rFonts w:ascii="Times New Roman" w:hAnsi="Times New Roman"/>
          <w:color w:val="000000" w:themeColor="text1"/>
          <w:sz w:val="28"/>
          <w:szCs w:val="28"/>
          <w:lang w:val="fr-FR"/>
        </w:rPr>
        <w:t>trong vùng đồng bào dâ</w:t>
      </w:r>
      <w:r w:rsidR="00970C53" w:rsidRPr="00F4305D">
        <w:rPr>
          <w:rFonts w:ascii="Times New Roman" w:hAnsi="Times New Roman"/>
          <w:color w:val="000000" w:themeColor="text1"/>
          <w:sz w:val="28"/>
          <w:szCs w:val="28"/>
          <w:lang w:val="fr-FR"/>
        </w:rPr>
        <w:t>n tộc thiểu số, thực hiện đăng, phát sóng nhằm làm thay đổi nhận thức, hành vi của người dân nhất là người dân trong vùng đồng bào dân tộc thiểu số.</w:t>
      </w:r>
    </w:p>
    <w:p w14:paraId="049B191E" w14:textId="77777777" w:rsidR="009E0FFD" w:rsidRPr="00F4305D" w:rsidRDefault="00A31882" w:rsidP="008D5269">
      <w:pPr>
        <w:spacing w:before="60" w:after="60"/>
        <w:ind w:firstLine="720"/>
        <w:jc w:val="both"/>
        <w:rPr>
          <w:rFonts w:ascii="Times New Roman" w:hAnsi="Times New Roman"/>
          <w:b/>
          <w:bCs/>
          <w:sz w:val="28"/>
          <w:szCs w:val="28"/>
          <w:lang w:val="fr-FR"/>
        </w:rPr>
      </w:pPr>
      <w:r w:rsidRPr="00F4305D">
        <w:rPr>
          <w:rFonts w:ascii="Times New Roman" w:hAnsi="Times New Roman"/>
          <w:b/>
          <w:bCs/>
          <w:sz w:val="28"/>
          <w:szCs w:val="28"/>
          <w:lang w:val="fr-FR"/>
        </w:rPr>
        <w:t>10</w:t>
      </w:r>
      <w:r w:rsidR="009E0FFD" w:rsidRPr="00F4305D">
        <w:rPr>
          <w:rFonts w:ascii="Times New Roman" w:hAnsi="Times New Roman"/>
          <w:b/>
          <w:bCs/>
          <w:sz w:val="28"/>
          <w:szCs w:val="28"/>
          <w:lang w:val="fr-FR"/>
        </w:rPr>
        <w:t>. Đề nghị Ủy ban Mặt trận Tổ quốc Việt Nam tỉnh</w:t>
      </w:r>
      <w:r w:rsidR="0001710F" w:rsidRPr="00F4305D">
        <w:rPr>
          <w:rFonts w:ascii="Times New Roman" w:hAnsi="Times New Roman"/>
          <w:b/>
          <w:bCs/>
          <w:sz w:val="28"/>
          <w:szCs w:val="28"/>
          <w:lang w:val="fr-FR"/>
        </w:rPr>
        <w:t>, Hội Cựu chiến binh, Hội Nông dân, Tỉnh đoàn và Liên đoàn Lao động tỉnh</w:t>
      </w:r>
    </w:p>
    <w:p w14:paraId="4D1F59BB" w14:textId="77777777" w:rsidR="009E0FFD" w:rsidRDefault="009E0FFD" w:rsidP="008D5269">
      <w:pPr>
        <w:spacing w:before="60" w:after="60"/>
        <w:ind w:firstLine="720"/>
        <w:jc w:val="both"/>
        <w:rPr>
          <w:rFonts w:ascii="Times New Roman" w:hAnsi="Times New Roman"/>
          <w:sz w:val="28"/>
          <w:szCs w:val="28"/>
          <w:lang w:val="fr-FR"/>
        </w:rPr>
      </w:pPr>
      <w:r w:rsidRPr="00F4305D">
        <w:rPr>
          <w:rFonts w:ascii="Times New Roman" w:hAnsi="Times New Roman"/>
          <w:bCs/>
          <w:sz w:val="28"/>
          <w:szCs w:val="28"/>
          <w:lang w:val="fr-FR"/>
        </w:rPr>
        <w:t xml:space="preserve">Thực hiện công tác phản biện và </w:t>
      </w:r>
      <w:r w:rsidRPr="00F4305D">
        <w:rPr>
          <w:rFonts w:ascii="Times New Roman" w:hAnsi="Times New Roman"/>
          <w:sz w:val="28"/>
          <w:szCs w:val="28"/>
          <w:lang w:val="fr-FR"/>
        </w:rPr>
        <w:t xml:space="preserve">lồng ghép các nội dung của kế hoạch </w:t>
      </w:r>
      <w:r w:rsidR="00BA1A09">
        <w:rPr>
          <w:rFonts w:ascii="Times New Roman" w:hAnsi="Times New Roman"/>
          <w:sz w:val="28"/>
          <w:szCs w:val="28"/>
          <w:lang w:val="fr-FR"/>
        </w:rPr>
        <w:t xml:space="preserve">này </w:t>
      </w:r>
      <w:r w:rsidRPr="00F4305D">
        <w:rPr>
          <w:rFonts w:ascii="Times New Roman" w:hAnsi="Times New Roman"/>
          <w:sz w:val="28"/>
          <w:szCs w:val="28"/>
          <w:lang w:val="fr-FR"/>
        </w:rPr>
        <w:t>vào Chương trình, kế hoạch công tác thường xuyên của đơn vị để thực hiện công tác truyền thông, tuyên truyền, vận động các hội viên, đoàn viên chấp hành tốt pháp luật về hôn nhân và gia đình, về tảo hôn và hôn nhân cận huyết thống, bình đẳng giới, phòng, chống bạo lực gia đình, xâm hại phụ nữ và trẻ em; thường xuyên tổ chức kiểm tra, giám sát kết quả thực hiện kế hoạch này.</w:t>
      </w:r>
    </w:p>
    <w:p w14:paraId="46C23FDD" w14:textId="5263BE8D" w:rsidR="00BA1A09" w:rsidRPr="00597940" w:rsidRDefault="00BA1A09" w:rsidP="008D5269">
      <w:pPr>
        <w:widowControl w:val="0"/>
        <w:tabs>
          <w:tab w:val="left" w:pos="-2410"/>
        </w:tabs>
        <w:spacing w:before="60" w:after="60"/>
        <w:ind w:firstLine="709"/>
        <w:jc w:val="both"/>
        <w:rPr>
          <w:rFonts w:ascii="Times New Roman" w:hAnsi="Times New Roman"/>
          <w:sz w:val="28"/>
          <w:szCs w:val="28"/>
          <w:lang w:val="pt-BR"/>
        </w:rPr>
      </w:pPr>
      <w:r w:rsidRPr="00BA1A09">
        <w:rPr>
          <w:rFonts w:ascii="Times New Roman" w:hAnsi="Times New Roman"/>
          <w:b/>
          <w:sz w:val="28"/>
          <w:szCs w:val="28"/>
          <w:lang w:val="fr-FR"/>
        </w:rPr>
        <w:t>11.</w:t>
      </w:r>
      <w:r w:rsidRPr="00BA1A09">
        <w:rPr>
          <w:rFonts w:ascii="Times New Roman" w:hAnsi="Times New Roman"/>
          <w:sz w:val="28"/>
          <w:szCs w:val="28"/>
          <w:lang w:val="vi-VN"/>
        </w:rPr>
        <w:t xml:space="preserve"> </w:t>
      </w:r>
      <w:r w:rsidRPr="004F4315">
        <w:rPr>
          <w:rFonts w:ascii="Times New Roman" w:hAnsi="Times New Roman"/>
          <w:b/>
          <w:bCs/>
          <w:sz w:val="28"/>
          <w:szCs w:val="28"/>
          <w:lang w:val="vi-VN"/>
        </w:rPr>
        <w:t>Các sở, ban, ngành tỉnh</w:t>
      </w:r>
      <w:r w:rsidR="004F4315">
        <w:rPr>
          <w:rFonts w:ascii="Times New Roman" w:hAnsi="Times New Roman"/>
          <w:sz w:val="28"/>
          <w:szCs w:val="28"/>
        </w:rPr>
        <w:t>: T</w:t>
      </w:r>
      <w:r w:rsidRPr="00334702">
        <w:rPr>
          <w:rFonts w:ascii="Times New Roman" w:hAnsi="Times New Roman"/>
          <w:sz w:val="28"/>
          <w:szCs w:val="28"/>
          <w:lang w:val="vi-VN"/>
        </w:rPr>
        <w:t>heo chức n</w:t>
      </w:r>
      <w:r w:rsidRPr="00334702">
        <w:rPr>
          <w:rFonts w:ascii="Times New Roman" w:hAnsi="Times New Roman" w:hint="eastAsia"/>
          <w:sz w:val="28"/>
          <w:szCs w:val="28"/>
          <w:lang w:val="vi-VN"/>
        </w:rPr>
        <w:t>ă</w:t>
      </w:r>
      <w:r w:rsidRPr="00334702">
        <w:rPr>
          <w:rFonts w:ascii="Times New Roman" w:hAnsi="Times New Roman"/>
          <w:sz w:val="28"/>
          <w:szCs w:val="28"/>
          <w:lang w:val="vi-VN"/>
        </w:rPr>
        <w:t xml:space="preserve">ng, nhiệm vụ </w:t>
      </w:r>
      <w:r w:rsidRPr="00334702">
        <w:rPr>
          <w:rFonts w:ascii="Times New Roman" w:hAnsi="Times New Roman" w:hint="eastAsia"/>
          <w:sz w:val="28"/>
          <w:szCs w:val="28"/>
          <w:lang w:val="vi-VN"/>
        </w:rPr>
        <w:t>đư</w:t>
      </w:r>
      <w:r w:rsidRPr="00334702">
        <w:rPr>
          <w:rFonts w:ascii="Times New Roman" w:hAnsi="Times New Roman"/>
          <w:sz w:val="28"/>
          <w:szCs w:val="28"/>
          <w:lang w:val="vi-VN"/>
        </w:rPr>
        <w:t>ợc giao</w:t>
      </w:r>
      <w:r w:rsidR="004F4315">
        <w:rPr>
          <w:rFonts w:ascii="Times New Roman" w:hAnsi="Times New Roman"/>
          <w:sz w:val="28"/>
          <w:szCs w:val="28"/>
        </w:rPr>
        <w:t xml:space="preserve"> phối hợp</w:t>
      </w:r>
      <w:r w:rsidRPr="00597940">
        <w:rPr>
          <w:rFonts w:ascii="Times New Roman" w:hAnsi="Times New Roman"/>
          <w:sz w:val="28"/>
          <w:szCs w:val="28"/>
          <w:lang w:val="pt-BR"/>
        </w:rPr>
        <w:t xml:space="preserve"> </w:t>
      </w:r>
      <w:r>
        <w:rPr>
          <w:rFonts w:ascii="Times New Roman" w:hAnsi="Times New Roman"/>
          <w:sz w:val="28"/>
          <w:szCs w:val="28"/>
          <w:lang w:val="pt-BR"/>
        </w:rPr>
        <w:t>tổ chức triển khai thực hiện hiểu quả các nhiệm vụ được giao</w:t>
      </w:r>
      <w:r w:rsidRPr="00334702">
        <w:rPr>
          <w:rFonts w:ascii="Times New Roman" w:hAnsi="Times New Roman"/>
          <w:sz w:val="28"/>
          <w:szCs w:val="28"/>
          <w:lang w:val="vi-VN"/>
        </w:rPr>
        <w:t>.</w:t>
      </w:r>
    </w:p>
    <w:p w14:paraId="2518CE77" w14:textId="77777777" w:rsidR="00AB5A54" w:rsidRPr="00F4305D" w:rsidRDefault="00BA1A09" w:rsidP="008D5269">
      <w:pPr>
        <w:spacing w:before="60" w:after="60"/>
        <w:ind w:firstLine="720"/>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12</w:t>
      </w:r>
      <w:r w:rsidR="00AB5A54" w:rsidRPr="00F4305D">
        <w:rPr>
          <w:rFonts w:ascii="Times New Roman" w:hAnsi="Times New Roman"/>
          <w:b/>
          <w:color w:val="000000" w:themeColor="text1"/>
          <w:sz w:val="28"/>
          <w:szCs w:val="28"/>
          <w:lang w:val="fr-FR"/>
        </w:rPr>
        <w:t>. Ủy ban nhân dân các huyện, thị xã, thành phố</w:t>
      </w:r>
    </w:p>
    <w:p w14:paraId="43B56227" w14:textId="77777777" w:rsidR="00A92526" w:rsidRPr="006C111A" w:rsidRDefault="00A92526" w:rsidP="008D5269">
      <w:pPr>
        <w:spacing w:before="60" w:after="60"/>
        <w:ind w:firstLine="720"/>
        <w:jc w:val="both"/>
        <w:rPr>
          <w:rFonts w:ascii="Times New Roman" w:hAnsi="Times New Roman"/>
          <w:color w:val="000000" w:themeColor="text1"/>
          <w:spacing w:val="-2"/>
          <w:sz w:val="28"/>
          <w:szCs w:val="28"/>
          <w:lang w:val="fr-FR"/>
        </w:rPr>
      </w:pPr>
      <w:r w:rsidRPr="006C111A">
        <w:rPr>
          <w:rFonts w:ascii="Times New Roman" w:hAnsi="Times New Roman"/>
          <w:color w:val="000000" w:themeColor="text1"/>
          <w:spacing w:val="-2"/>
          <w:sz w:val="28"/>
          <w:szCs w:val="28"/>
          <w:lang w:val="fr-FR"/>
        </w:rPr>
        <w:t>Căn cứ nội dung Kế hoạch của Ủy ban nhân dân tỉnh và tình hình thực tế của địa phương, chỉ đạo các cơ quan chuyên môn xây dựng kế hoạch cụ thể hàng năm và giai đoạn để tổ chức triển khai thực hiện đảm bảo thiết thực, hiệu quả.</w:t>
      </w:r>
    </w:p>
    <w:p w14:paraId="2083517B" w14:textId="77777777" w:rsidR="00AB5A54" w:rsidRPr="00F4305D" w:rsidRDefault="00A92526" w:rsidP="008D5269">
      <w:pPr>
        <w:spacing w:before="60" w:after="60"/>
        <w:ind w:firstLine="720"/>
        <w:jc w:val="both"/>
        <w:rPr>
          <w:rFonts w:ascii="Times New Roman" w:hAnsi="Times New Roman"/>
          <w:color w:val="000000" w:themeColor="text1"/>
          <w:sz w:val="28"/>
          <w:szCs w:val="28"/>
          <w:lang w:val="fr-FR"/>
        </w:rPr>
      </w:pPr>
      <w:r w:rsidRPr="00F4305D">
        <w:rPr>
          <w:rFonts w:ascii="Times New Roman" w:hAnsi="Times New Roman"/>
          <w:color w:val="000000" w:themeColor="text1"/>
          <w:sz w:val="28"/>
          <w:szCs w:val="28"/>
          <w:lang w:val="fr-FR"/>
        </w:rPr>
        <w:t xml:space="preserve">Chỉ đạo đưa mục tiêu, nhiệm vụ về phòng chống tảo hôn và hôn nhân cận huyết thống trong vùng đồng bào dân tộc thiểu số vào chương trình, kế hoạch hoạt động của địa phương, đoàn thể </w:t>
      </w:r>
      <w:r w:rsidR="006F418B" w:rsidRPr="00F4305D">
        <w:rPr>
          <w:rFonts w:ascii="Times New Roman" w:hAnsi="Times New Roman"/>
          <w:color w:val="000000" w:themeColor="text1"/>
          <w:sz w:val="28"/>
          <w:szCs w:val="28"/>
          <w:lang w:val="fr-FR"/>
        </w:rPr>
        <w:t>hàng</w:t>
      </w:r>
      <w:r w:rsidRPr="00F4305D">
        <w:rPr>
          <w:rFonts w:ascii="Times New Roman" w:hAnsi="Times New Roman"/>
          <w:color w:val="000000" w:themeColor="text1"/>
          <w:sz w:val="28"/>
          <w:szCs w:val="28"/>
          <w:lang w:val="fr-FR"/>
        </w:rPr>
        <w:t xml:space="preserve"> năm.</w:t>
      </w:r>
    </w:p>
    <w:p w14:paraId="68D990F5" w14:textId="77777777" w:rsidR="00AA6827" w:rsidRPr="006C111A" w:rsidRDefault="006F418B" w:rsidP="008D5269">
      <w:pPr>
        <w:spacing w:before="60" w:after="60"/>
        <w:ind w:firstLine="720"/>
        <w:jc w:val="both"/>
        <w:rPr>
          <w:rFonts w:ascii="Times New Roman" w:hAnsi="Times New Roman"/>
          <w:spacing w:val="-4"/>
          <w:sz w:val="28"/>
          <w:szCs w:val="28"/>
          <w:lang w:val="fr-FR"/>
        </w:rPr>
      </w:pPr>
      <w:r w:rsidRPr="006C111A">
        <w:rPr>
          <w:rFonts w:ascii="Times New Roman" w:hAnsi="Times New Roman"/>
          <w:spacing w:val="-4"/>
          <w:sz w:val="28"/>
          <w:szCs w:val="28"/>
          <w:lang w:val="fr-FR"/>
        </w:rPr>
        <w:t xml:space="preserve">Định kỳ hàng năm tổng hợp báo cáo kết quả thực hiện kế hoạch về Ban Dân tộc để tổng hợp báo cáo Ủy ban nhân dân tỉnh và Ủy ban Dân tộc theo quy định. </w:t>
      </w:r>
    </w:p>
    <w:p w14:paraId="7D9AE676" w14:textId="77777777" w:rsidR="00E9079E" w:rsidRDefault="00845B75" w:rsidP="008D5269">
      <w:pPr>
        <w:spacing w:before="60" w:after="60"/>
        <w:ind w:firstLine="720"/>
        <w:jc w:val="both"/>
        <w:rPr>
          <w:rFonts w:ascii="Times New Roman" w:hAnsi="Times New Roman"/>
          <w:sz w:val="28"/>
          <w:szCs w:val="28"/>
          <w:lang w:val="fr-FR"/>
        </w:rPr>
      </w:pPr>
      <w:r w:rsidRPr="00F4305D">
        <w:rPr>
          <w:rFonts w:ascii="Times New Roman" w:hAnsi="Times New Roman"/>
          <w:sz w:val="28"/>
          <w:szCs w:val="28"/>
          <w:lang w:val="fr-FR"/>
        </w:rPr>
        <w:t xml:space="preserve">Trên đây là Kế hoạch thực hiện </w:t>
      </w:r>
      <w:r w:rsidRPr="00F4305D">
        <w:rPr>
          <w:rFonts w:ascii="Times New Roman" w:hAnsi="Times New Roman"/>
          <w:bCs/>
          <w:sz w:val="28"/>
          <w:szCs w:val="28"/>
          <w:lang w:val="fr-FR"/>
        </w:rPr>
        <w:t xml:space="preserve">Giảm thiểu tình trạng tảo hôn và hôn nhân cận huyết thống thuộc </w:t>
      </w:r>
      <w:r w:rsidRPr="00F4305D">
        <w:rPr>
          <w:rFonts w:ascii="Times New Roman" w:hAnsi="Times New Roman"/>
          <w:sz w:val="28"/>
          <w:szCs w:val="28"/>
          <w:lang w:val="fr-FR"/>
        </w:rPr>
        <w:t>Tiểu dự án 2, Dự án 9</w:t>
      </w:r>
      <w:r w:rsidR="00750078">
        <w:rPr>
          <w:rFonts w:ascii="Times New Roman" w:hAnsi="Times New Roman"/>
          <w:sz w:val="28"/>
          <w:szCs w:val="28"/>
          <w:lang w:val="fr-FR"/>
        </w:rPr>
        <w:t xml:space="preserve"> của</w:t>
      </w:r>
      <w:r w:rsidRPr="00F4305D">
        <w:rPr>
          <w:rFonts w:ascii="Times New Roman" w:hAnsi="Times New Roman"/>
          <w:sz w:val="28"/>
          <w:szCs w:val="28"/>
          <w:lang w:val="fr-FR"/>
        </w:rPr>
        <w:t xml:space="preserve"> Chương trình mục tiêu quốc gia phát triển kinh tế - xã hội</w:t>
      </w:r>
      <w:r w:rsidRPr="00F4305D">
        <w:rPr>
          <w:rFonts w:ascii="Times New Roman" w:hAnsi="Times New Roman"/>
          <w:bCs/>
          <w:sz w:val="28"/>
          <w:szCs w:val="28"/>
          <w:lang w:val="fr-FR"/>
        </w:rPr>
        <w:t xml:space="preserve"> vùng đồng bào dân tộc thiểu số giai đoạn I: từ năm 2021 đến năm 2025,</w:t>
      </w:r>
      <w:r w:rsidRPr="00F4305D">
        <w:rPr>
          <w:rFonts w:ascii="Times New Roman" w:hAnsi="Times New Roman"/>
          <w:sz w:val="28"/>
          <w:szCs w:val="28"/>
          <w:lang w:val="fr-FR"/>
        </w:rPr>
        <w:t xml:space="preserve"> trên địa bàn tỉnh Sóc Trăng./.</w:t>
      </w:r>
    </w:p>
    <w:p w14:paraId="3A882671" w14:textId="77777777" w:rsidR="00BF44CF" w:rsidRPr="00BF44CF" w:rsidRDefault="00BF44CF" w:rsidP="00BF44CF">
      <w:pPr>
        <w:spacing w:before="60" w:after="60"/>
        <w:ind w:firstLine="720"/>
        <w:jc w:val="both"/>
        <w:rPr>
          <w:rFonts w:ascii="Times New Roman" w:hAnsi="Times New Roman"/>
          <w:sz w:val="8"/>
          <w:szCs w:val="28"/>
          <w:lang w:val="fr-FR"/>
        </w:rPr>
      </w:pPr>
    </w:p>
    <w:tbl>
      <w:tblPr>
        <w:tblW w:w="9181" w:type="dxa"/>
        <w:tblLook w:val="04A0" w:firstRow="1" w:lastRow="0" w:firstColumn="1" w:lastColumn="0" w:noHBand="0" w:noVBand="1"/>
      </w:tblPr>
      <w:tblGrid>
        <w:gridCol w:w="4361"/>
        <w:gridCol w:w="1275"/>
        <w:gridCol w:w="3545"/>
      </w:tblGrid>
      <w:tr w:rsidR="00385C71" w:rsidRPr="009C29FA" w14:paraId="7D60AB7B" w14:textId="77777777" w:rsidTr="00E9079E">
        <w:tc>
          <w:tcPr>
            <w:tcW w:w="4361" w:type="dxa"/>
            <w:shd w:val="clear" w:color="auto" w:fill="auto"/>
          </w:tcPr>
          <w:p w14:paraId="14379458" w14:textId="77777777" w:rsidR="00385C71" w:rsidRPr="009C29FA" w:rsidRDefault="00385C71" w:rsidP="00E9079E">
            <w:pPr>
              <w:jc w:val="both"/>
              <w:rPr>
                <w:rFonts w:ascii="Times New Roman" w:hAnsi="Times New Roman"/>
                <w:b/>
                <w:i/>
                <w:sz w:val="24"/>
                <w:szCs w:val="24"/>
                <w:lang w:val="pt-BR"/>
              </w:rPr>
            </w:pPr>
            <w:r w:rsidRPr="009C29FA">
              <w:rPr>
                <w:rFonts w:ascii="Times New Roman" w:hAnsi="Times New Roman"/>
                <w:b/>
                <w:i/>
                <w:sz w:val="24"/>
                <w:szCs w:val="24"/>
                <w:lang w:val="vi-VN"/>
              </w:rPr>
              <w:t>Nơi nhận:</w:t>
            </w:r>
            <w:r w:rsidRPr="009C29FA">
              <w:rPr>
                <w:rFonts w:ascii="Times New Roman" w:hAnsi="Times New Roman"/>
                <w:b/>
                <w:i/>
                <w:sz w:val="24"/>
                <w:szCs w:val="24"/>
                <w:lang w:val="pt-BR"/>
              </w:rPr>
              <w:t xml:space="preserve">                                                                              </w:t>
            </w:r>
          </w:p>
          <w:p w14:paraId="3342BEE6" w14:textId="77777777" w:rsidR="00385C71" w:rsidRPr="009C29FA" w:rsidRDefault="00385C71" w:rsidP="00E9079E">
            <w:pPr>
              <w:jc w:val="both"/>
              <w:rPr>
                <w:rFonts w:ascii="Times New Roman" w:hAnsi="Times New Roman"/>
                <w:sz w:val="22"/>
                <w:szCs w:val="22"/>
                <w:lang w:val="vi-VN"/>
              </w:rPr>
            </w:pPr>
            <w:r w:rsidRPr="009C29FA">
              <w:rPr>
                <w:rFonts w:ascii="Times New Roman" w:hAnsi="Times New Roman"/>
                <w:sz w:val="22"/>
                <w:szCs w:val="22"/>
                <w:lang w:val="pt-BR"/>
              </w:rPr>
              <w:t>- Ủy ban Dân tộc;</w:t>
            </w:r>
          </w:p>
          <w:p w14:paraId="22A2499C" w14:textId="77777777" w:rsidR="00385C71" w:rsidRPr="009C29FA" w:rsidRDefault="00385C71" w:rsidP="00E9079E">
            <w:pPr>
              <w:jc w:val="both"/>
              <w:rPr>
                <w:rFonts w:ascii="Times New Roman" w:hAnsi="Times New Roman"/>
                <w:sz w:val="22"/>
                <w:szCs w:val="22"/>
                <w:lang w:val="vi-VN"/>
              </w:rPr>
            </w:pPr>
            <w:r>
              <w:rPr>
                <w:rFonts w:ascii="Times New Roman" w:hAnsi="Times New Roman"/>
                <w:sz w:val="22"/>
                <w:szCs w:val="22"/>
                <w:lang w:val="vi-VN"/>
              </w:rPr>
              <w:t xml:space="preserve">- </w:t>
            </w:r>
            <w:r w:rsidRPr="00750078">
              <w:rPr>
                <w:rFonts w:ascii="Times New Roman" w:hAnsi="Times New Roman"/>
                <w:spacing w:val="-2"/>
                <w:sz w:val="22"/>
                <w:szCs w:val="22"/>
                <w:lang w:val="vi-VN"/>
              </w:rPr>
              <w:t xml:space="preserve">Vụ Công tác dân tộc địa phương </w:t>
            </w:r>
            <w:r w:rsidR="00750078" w:rsidRPr="00750078">
              <w:rPr>
                <w:rFonts w:ascii="Times New Roman" w:hAnsi="Times New Roman"/>
                <w:spacing w:val="-2"/>
                <w:sz w:val="22"/>
                <w:szCs w:val="22"/>
              </w:rPr>
              <w:t>tại Cần Thơ</w:t>
            </w:r>
            <w:r w:rsidRPr="00750078">
              <w:rPr>
                <w:rFonts w:ascii="Times New Roman" w:hAnsi="Times New Roman"/>
                <w:spacing w:val="-2"/>
                <w:sz w:val="22"/>
                <w:szCs w:val="22"/>
                <w:lang w:val="vi-VN"/>
              </w:rPr>
              <w:t>;</w:t>
            </w:r>
          </w:p>
          <w:p w14:paraId="46EEA729" w14:textId="77777777" w:rsidR="00385C71" w:rsidRPr="009C29FA"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xml:space="preserve">- TT.Tỉnh ủy, </w:t>
            </w:r>
            <w:r w:rsidR="003C727E">
              <w:rPr>
                <w:rFonts w:ascii="Times New Roman" w:hAnsi="Times New Roman"/>
                <w:sz w:val="22"/>
                <w:szCs w:val="22"/>
                <w:lang w:val="pt-BR"/>
              </w:rPr>
              <w:t>TT.</w:t>
            </w:r>
            <w:r w:rsidRPr="009C29FA">
              <w:rPr>
                <w:rFonts w:ascii="Times New Roman" w:hAnsi="Times New Roman"/>
                <w:sz w:val="22"/>
                <w:szCs w:val="22"/>
                <w:lang w:val="pt-BR"/>
              </w:rPr>
              <w:t>HĐNĐ tỉnh;</w:t>
            </w:r>
          </w:p>
          <w:p w14:paraId="4C8FA04B" w14:textId="77777777" w:rsidR="00385C71" w:rsidRPr="009C29FA"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CT và các PCT.UBND tỉnh;</w:t>
            </w:r>
          </w:p>
          <w:p w14:paraId="3D053344" w14:textId="77777777" w:rsidR="00385C71"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Các sở, ban ngành tỉnh;</w:t>
            </w:r>
          </w:p>
          <w:p w14:paraId="0B8C7F43" w14:textId="77777777" w:rsidR="0045762B" w:rsidRPr="009C29FA" w:rsidRDefault="0045762B" w:rsidP="00E9079E">
            <w:pPr>
              <w:jc w:val="both"/>
              <w:rPr>
                <w:rFonts w:ascii="Times New Roman" w:hAnsi="Times New Roman"/>
                <w:sz w:val="22"/>
                <w:szCs w:val="22"/>
                <w:lang w:val="vi-VN"/>
              </w:rPr>
            </w:pPr>
            <w:r w:rsidRPr="00A51DC6">
              <w:rPr>
                <w:rFonts w:ascii="Times New Roman" w:hAnsi="Times New Roman"/>
                <w:color w:val="000000"/>
                <w:sz w:val="22"/>
                <w:szCs w:val="22"/>
                <w:lang w:val="vi-VN"/>
              </w:rPr>
              <w:t xml:space="preserve">- CA, BCHQS, BCHBĐBP tỉnh;  </w:t>
            </w:r>
          </w:p>
          <w:p w14:paraId="27FAF2BA" w14:textId="77777777" w:rsidR="00385C71" w:rsidRPr="009C29FA"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UBMTTQ và các đoàn thể tỉnh;</w:t>
            </w:r>
          </w:p>
          <w:p w14:paraId="613E84B0" w14:textId="77777777" w:rsidR="00385C71" w:rsidRPr="009C29FA"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Báo ST, Đài PTTH tỉnh;</w:t>
            </w:r>
          </w:p>
          <w:p w14:paraId="367539D7" w14:textId="77777777" w:rsidR="00385C71" w:rsidRPr="009C29FA" w:rsidRDefault="00385C71" w:rsidP="00E9079E">
            <w:pPr>
              <w:jc w:val="both"/>
              <w:rPr>
                <w:rFonts w:ascii="Times New Roman" w:hAnsi="Times New Roman"/>
                <w:sz w:val="22"/>
                <w:szCs w:val="22"/>
                <w:lang w:val="pt-BR"/>
              </w:rPr>
            </w:pPr>
            <w:r w:rsidRPr="009C29FA">
              <w:rPr>
                <w:rFonts w:ascii="Times New Roman" w:hAnsi="Times New Roman"/>
                <w:sz w:val="22"/>
                <w:szCs w:val="22"/>
                <w:lang w:val="pt-BR"/>
              </w:rPr>
              <w:t>- UBND các huyện, thị xã, thành phố</w:t>
            </w:r>
            <w:r w:rsidRPr="009C29FA">
              <w:rPr>
                <w:rFonts w:ascii="Times New Roman" w:hAnsi="Times New Roman"/>
                <w:sz w:val="22"/>
                <w:szCs w:val="22"/>
                <w:lang w:val="vi-VN"/>
              </w:rPr>
              <w:t xml:space="preserve">; </w:t>
            </w:r>
          </w:p>
          <w:p w14:paraId="4A38C825" w14:textId="77777777" w:rsidR="00385C71" w:rsidRPr="00E86CE0" w:rsidRDefault="00385C71" w:rsidP="00E9079E">
            <w:pPr>
              <w:jc w:val="both"/>
              <w:rPr>
                <w:rFonts w:ascii="Times New Roman" w:hAnsi="Times New Roman"/>
                <w:sz w:val="22"/>
                <w:szCs w:val="22"/>
              </w:rPr>
            </w:pPr>
            <w:r w:rsidRPr="009C29FA">
              <w:rPr>
                <w:rFonts w:ascii="Times New Roman" w:hAnsi="Times New Roman"/>
                <w:sz w:val="22"/>
                <w:szCs w:val="22"/>
                <w:lang w:val="vi-VN"/>
              </w:rPr>
              <w:t xml:space="preserve">- Lưu: </w:t>
            </w:r>
            <w:r>
              <w:rPr>
                <w:rFonts w:ascii="Times New Roman" w:hAnsi="Times New Roman"/>
                <w:sz w:val="22"/>
                <w:szCs w:val="22"/>
              </w:rPr>
              <w:t>HC, VX</w:t>
            </w:r>
            <w:r w:rsidRPr="009C29FA">
              <w:rPr>
                <w:rFonts w:ascii="Times New Roman" w:hAnsi="Times New Roman"/>
                <w:sz w:val="22"/>
                <w:szCs w:val="22"/>
                <w:lang w:val="vi-VN"/>
              </w:rPr>
              <w:t>.</w:t>
            </w:r>
          </w:p>
        </w:tc>
        <w:tc>
          <w:tcPr>
            <w:tcW w:w="1275" w:type="dxa"/>
            <w:shd w:val="clear" w:color="auto" w:fill="auto"/>
          </w:tcPr>
          <w:p w14:paraId="7F630183" w14:textId="77777777" w:rsidR="00385C71" w:rsidRPr="009C29FA" w:rsidRDefault="00385C71" w:rsidP="00E9079E">
            <w:pPr>
              <w:jc w:val="both"/>
              <w:rPr>
                <w:rFonts w:ascii="Times New Roman" w:hAnsi="Times New Roman"/>
                <w:sz w:val="26"/>
                <w:szCs w:val="28"/>
              </w:rPr>
            </w:pPr>
          </w:p>
        </w:tc>
        <w:tc>
          <w:tcPr>
            <w:tcW w:w="3545" w:type="dxa"/>
            <w:shd w:val="clear" w:color="auto" w:fill="auto"/>
          </w:tcPr>
          <w:p w14:paraId="143E0923" w14:textId="77777777" w:rsidR="00385C71" w:rsidRPr="009C29FA" w:rsidRDefault="00385C71" w:rsidP="00E9079E">
            <w:pPr>
              <w:ind w:left="-35"/>
              <w:jc w:val="center"/>
              <w:rPr>
                <w:rFonts w:ascii="Times New Roman" w:hAnsi="Times New Roman"/>
                <w:sz w:val="26"/>
                <w:szCs w:val="28"/>
              </w:rPr>
            </w:pPr>
            <w:r w:rsidRPr="009C29FA">
              <w:rPr>
                <w:rFonts w:ascii="Times New Roman" w:hAnsi="Times New Roman"/>
                <w:b/>
                <w:sz w:val="28"/>
                <w:szCs w:val="28"/>
                <w:lang w:val="pt-BR"/>
              </w:rPr>
              <w:t>TM. ỦY BAN NHÂN DÂN</w:t>
            </w:r>
          </w:p>
          <w:p w14:paraId="2AF131A6" w14:textId="77777777" w:rsidR="00385C71" w:rsidRPr="006E4564" w:rsidRDefault="00385C71" w:rsidP="00E9079E">
            <w:pPr>
              <w:jc w:val="center"/>
              <w:rPr>
                <w:rFonts w:ascii="Times New Roman" w:hAnsi="Times New Roman"/>
                <w:b/>
                <w:sz w:val="28"/>
                <w:szCs w:val="28"/>
                <w:lang w:val="vi-VN"/>
              </w:rPr>
            </w:pPr>
            <w:r w:rsidRPr="006E4564">
              <w:rPr>
                <w:rFonts w:ascii="Times New Roman" w:hAnsi="Times New Roman"/>
                <w:b/>
                <w:sz w:val="28"/>
                <w:szCs w:val="28"/>
              </w:rPr>
              <w:t>CHỦ TỊCH</w:t>
            </w:r>
          </w:p>
          <w:p w14:paraId="020A6E0C" w14:textId="77777777" w:rsidR="00385C71" w:rsidRPr="009C29FA" w:rsidRDefault="00385C71" w:rsidP="00E9079E">
            <w:pPr>
              <w:jc w:val="center"/>
              <w:rPr>
                <w:rFonts w:ascii="Times New Roman" w:hAnsi="Times New Roman"/>
                <w:b/>
                <w:sz w:val="26"/>
                <w:szCs w:val="28"/>
                <w:lang w:val="vi-VN"/>
              </w:rPr>
            </w:pPr>
          </w:p>
          <w:p w14:paraId="652C736F" w14:textId="77777777" w:rsidR="00385C71" w:rsidRPr="009C29FA" w:rsidRDefault="00385C71" w:rsidP="00E9079E">
            <w:pPr>
              <w:spacing w:before="120"/>
              <w:jc w:val="center"/>
              <w:rPr>
                <w:rFonts w:ascii="Times New Roman" w:hAnsi="Times New Roman"/>
                <w:b/>
                <w:sz w:val="26"/>
                <w:szCs w:val="28"/>
                <w:lang w:val="vi-VN"/>
              </w:rPr>
            </w:pPr>
          </w:p>
          <w:p w14:paraId="7555688D" w14:textId="77777777" w:rsidR="00385C71" w:rsidRPr="009C29FA" w:rsidRDefault="00385C71" w:rsidP="00E9079E">
            <w:pPr>
              <w:jc w:val="center"/>
              <w:rPr>
                <w:rFonts w:ascii="Times New Roman" w:hAnsi="Times New Roman"/>
                <w:b/>
                <w:sz w:val="26"/>
                <w:szCs w:val="28"/>
                <w:lang w:val="vi-VN"/>
              </w:rPr>
            </w:pPr>
          </w:p>
          <w:p w14:paraId="6898EA66" w14:textId="77777777" w:rsidR="00385C71" w:rsidRPr="009C29FA" w:rsidRDefault="00385C71" w:rsidP="00E9079E">
            <w:pPr>
              <w:jc w:val="center"/>
              <w:rPr>
                <w:rFonts w:ascii="Times New Roman" w:hAnsi="Times New Roman"/>
                <w:b/>
                <w:sz w:val="26"/>
                <w:szCs w:val="28"/>
                <w:lang w:val="vi-VN"/>
              </w:rPr>
            </w:pPr>
          </w:p>
          <w:p w14:paraId="4D652A96" w14:textId="77777777" w:rsidR="00385C71" w:rsidRPr="009C29FA" w:rsidRDefault="00385C71" w:rsidP="00E9079E">
            <w:pPr>
              <w:jc w:val="center"/>
              <w:rPr>
                <w:rFonts w:ascii="Times New Roman" w:hAnsi="Times New Roman"/>
                <w:b/>
                <w:sz w:val="26"/>
                <w:szCs w:val="28"/>
                <w:lang w:val="vi-VN"/>
              </w:rPr>
            </w:pPr>
          </w:p>
          <w:p w14:paraId="3D1FAD09" w14:textId="77777777" w:rsidR="00385C71" w:rsidRPr="009C29FA" w:rsidRDefault="00385C71" w:rsidP="00E9079E">
            <w:pPr>
              <w:jc w:val="center"/>
              <w:rPr>
                <w:rFonts w:ascii="Times New Roman" w:hAnsi="Times New Roman"/>
                <w:b/>
                <w:sz w:val="26"/>
                <w:szCs w:val="28"/>
                <w:lang w:val="vi-VN"/>
              </w:rPr>
            </w:pPr>
          </w:p>
          <w:p w14:paraId="033E055E" w14:textId="77777777" w:rsidR="00385C71" w:rsidRPr="00E86CE0" w:rsidRDefault="00385C71" w:rsidP="00E86CE0">
            <w:pPr>
              <w:jc w:val="center"/>
              <w:rPr>
                <w:rFonts w:ascii="Times New Roman" w:hAnsi="Times New Roman"/>
                <w:b/>
                <w:sz w:val="26"/>
                <w:szCs w:val="28"/>
              </w:rPr>
            </w:pPr>
            <w:r w:rsidRPr="009C29FA">
              <w:rPr>
                <w:rFonts w:ascii="Times New Roman" w:hAnsi="Times New Roman"/>
                <w:b/>
                <w:sz w:val="26"/>
                <w:szCs w:val="28"/>
              </w:rPr>
              <w:t xml:space="preserve">   </w:t>
            </w:r>
          </w:p>
        </w:tc>
      </w:tr>
    </w:tbl>
    <w:p w14:paraId="009F80B4" w14:textId="77777777" w:rsidR="00BB3B88" w:rsidRPr="00CD0A46" w:rsidRDefault="00BB3B88" w:rsidP="008C3CE3">
      <w:pPr>
        <w:rPr>
          <w:rFonts w:ascii="Times New Roman" w:hAnsi="Times New Roman"/>
          <w:sz w:val="28"/>
          <w:szCs w:val="28"/>
        </w:rPr>
      </w:pPr>
    </w:p>
    <w:sectPr w:rsidR="00BB3B88" w:rsidRPr="00CD0A46" w:rsidSect="007106B1">
      <w:headerReference w:type="default" r:id="rId8"/>
      <w:pgSz w:w="11907" w:h="16840" w:code="9"/>
      <w:pgMar w:top="1134" w:right="1134" w:bottom="1134" w:left="1701" w:header="567"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8586F" w14:textId="77777777" w:rsidR="00485D71" w:rsidRDefault="00485D71">
      <w:r>
        <w:separator/>
      </w:r>
    </w:p>
  </w:endnote>
  <w:endnote w:type="continuationSeparator" w:id="0">
    <w:p w14:paraId="2CD7CCC6" w14:textId="77777777" w:rsidR="00485D71" w:rsidRDefault="0048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mon S1">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C77B1" w14:textId="77777777" w:rsidR="00485D71" w:rsidRDefault="00485D71">
      <w:r>
        <w:separator/>
      </w:r>
    </w:p>
  </w:footnote>
  <w:footnote w:type="continuationSeparator" w:id="0">
    <w:p w14:paraId="310B5D9C" w14:textId="77777777" w:rsidR="00485D71" w:rsidRDefault="00485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283288"/>
      <w:docPartObj>
        <w:docPartGallery w:val="Page Numbers (Top of Page)"/>
        <w:docPartUnique/>
      </w:docPartObj>
    </w:sdtPr>
    <w:sdtEndPr>
      <w:rPr>
        <w:rFonts w:ascii="Times New Roman" w:hAnsi="Times New Roman"/>
        <w:noProof/>
        <w:sz w:val="28"/>
        <w:szCs w:val="24"/>
      </w:rPr>
    </w:sdtEndPr>
    <w:sdtContent>
      <w:p w14:paraId="7AABAAA4" w14:textId="4046174C" w:rsidR="00B97192" w:rsidRPr="00931D6E" w:rsidRDefault="00B97192" w:rsidP="00BF44CF">
        <w:pPr>
          <w:pStyle w:val="Header"/>
          <w:jc w:val="center"/>
          <w:rPr>
            <w:rFonts w:ascii="Times New Roman" w:hAnsi="Times New Roman"/>
            <w:sz w:val="28"/>
            <w:szCs w:val="24"/>
          </w:rPr>
        </w:pPr>
        <w:r w:rsidRPr="00931D6E">
          <w:rPr>
            <w:rFonts w:ascii="Times New Roman" w:hAnsi="Times New Roman"/>
            <w:sz w:val="28"/>
            <w:szCs w:val="24"/>
          </w:rPr>
          <w:fldChar w:fldCharType="begin"/>
        </w:r>
        <w:r w:rsidRPr="00931D6E">
          <w:rPr>
            <w:rFonts w:ascii="Times New Roman" w:hAnsi="Times New Roman"/>
            <w:sz w:val="28"/>
            <w:szCs w:val="24"/>
          </w:rPr>
          <w:instrText xml:space="preserve"> PAGE   \* MERGEFORMAT </w:instrText>
        </w:r>
        <w:r w:rsidRPr="00931D6E">
          <w:rPr>
            <w:rFonts w:ascii="Times New Roman" w:hAnsi="Times New Roman"/>
            <w:sz w:val="28"/>
            <w:szCs w:val="24"/>
          </w:rPr>
          <w:fldChar w:fldCharType="separate"/>
        </w:r>
        <w:r w:rsidR="001956A4">
          <w:rPr>
            <w:rFonts w:ascii="Times New Roman" w:hAnsi="Times New Roman"/>
            <w:noProof/>
            <w:sz w:val="28"/>
            <w:szCs w:val="24"/>
          </w:rPr>
          <w:t>5</w:t>
        </w:r>
        <w:r w:rsidRPr="00931D6E">
          <w:rPr>
            <w:rFonts w:ascii="Times New Roman" w:hAnsi="Times New Roman"/>
            <w:noProof/>
            <w:sz w:val="28"/>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978DB"/>
    <w:multiLevelType w:val="hybridMultilevel"/>
    <w:tmpl w:val="F4D40004"/>
    <w:lvl w:ilvl="0" w:tplc="4E8CE550">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CEF2C1A"/>
    <w:multiLevelType w:val="multilevel"/>
    <w:tmpl w:val="278A5A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B46789"/>
    <w:multiLevelType w:val="hybridMultilevel"/>
    <w:tmpl w:val="41944274"/>
    <w:lvl w:ilvl="0" w:tplc="840AE5F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65"/>
    <w:rsid w:val="00013EA0"/>
    <w:rsid w:val="00014106"/>
    <w:rsid w:val="0001710F"/>
    <w:rsid w:val="000474CC"/>
    <w:rsid w:val="00095130"/>
    <w:rsid w:val="000A3FC1"/>
    <w:rsid w:val="000B1857"/>
    <w:rsid w:val="000B7844"/>
    <w:rsid w:val="000D688E"/>
    <w:rsid w:val="000D78E9"/>
    <w:rsid w:val="000E6C33"/>
    <w:rsid w:val="00105FFA"/>
    <w:rsid w:val="0011332F"/>
    <w:rsid w:val="001209BD"/>
    <w:rsid w:val="00142274"/>
    <w:rsid w:val="00157A95"/>
    <w:rsid w:val="00160611"/>
    <w:rsid w:val="001609A0"/>
    <w:rsid w:val="00163380"/>
    <w:rsid w:val="00175417"/>
    <w:rsid w:val="0017754C"/>
    <w:rsid w:val="0019569B"/>
    <w:rsid w:val="001956A4"/>
    <w:rsid w:val="001A224D"/>
    <w:rsid w:val="001A6317"/>
    <w:rsid w:val="001C5832"/>
    <w:rsid w:val="001D2EE2"/>
    <w:rsid w:val="001E4F18"/>
    <w:rsid w:val="00202558"/>
    <w:rsid w:val="00215F47"/>
    <w:rsid w:val="00217882"/>
    <w:rsid w:val="002243DC"/>
    <w:rsid w:val="002274BD"/>
    <w:rsid w:val="00232A71"/>
    <w:rsid w:val="002578D5"/>
    <w:rsid w:val="002624B7"/>
    <w:rsid w:val="00262D98"/>
    <w:rsid w:val="00264275"/>
    <w:rsid w:val="00277D6C"/>
    <w:rsid w:val="0029203A"/>
    <w:rsid w:val="002973B8"/>
    <w:rsid w:val="002978D1"/>
    <w:rsid w:val="00297BEE"/>
    <w:rsid w:val="002A4E1A"/>
    <w:rsid w:val="002A7A99"/>
    <w:rsid w:val="002C00CD"/>
    <w:rsid w:val="002C3455"/>
    <w:rsid w:val="002C50D2"/>
    <w:rsid w:val="002C6DF7"/>
    <w:rsid w:val="00303D1F"/>
    <w:rsid w:val="00311E58"/>
    <w:rsid w:val="0031244B"/>
    <w:rsid w:val="0032637E"/>
    <w:rsid w:val="00331F00"/>
    <w:rsid w:val="00333E35"/>
    <w:rsid w:val="00343D65"/>
    <w:rsid w:val="00356C27"/>
    <w:rsid w:val="00361756"/>
    <w:rsid w:val="00365ADB"/>
    <w:rsid w:val="003719E3"/>
    <w:rsid w:val="00381740"/>
    <w:rsid w:val="00384DDB"/>
    <w:rsid w:val="00385C71"/>
    <w:rsid w:val="00395E9D"/>
    <w:rsid w:val="003A5F2D"/>
    <w:rsid w:val="003C33CE"/>
    <w:rsid w:val="003C71C6"/>
    <w:rsid w:val="003C727E"/>
    <w:rsid w:val="003D4AF8"/>
    <w:rsid w:val="003E7A1D"/>
    <w:rsid w:val="003F345E"/>
    <w:rsid w:val="00401C10"/>
    <w:rsid w:val="004116AB"/>
    <w:rsid w:val="00416FF7"/>
    <w:rsid w:val="00421A1F"/>
    <w:rsid w:val="00432736"/>
    <w:rsid w:val="004521FF"/>
    <w:rsid w:val="0045762B"/>
    <w:rsid w:val="00465D47"/>
    <w:rsid w:val="00473644"/>
    <w:rsid w:val="0048163E"/>
    <w:rsid w:val="00485D71"/>
    <w:rsid w:val="004907B6"/>
    <w:rsid w:val="00497814"/>
    <w:rsid w:val="004B3C7C"/>
    <w:rsid w:val="004C6058"/>
    <w:rsid w:val="004C7470"/>
    <w:rsid w:val="004D3D22"/>
    <w:rsid w:val="004E428E"/>
    <w:rsid w:val="004F4315"/>
    <w:rsid w:val="00500F65"/>
    <w:rsid w:val="00501FF1"/>
    <w:rsid w:val="00504D0D"/>
    <w:rsid w:val="0051102D"/>
    <w:rsid w:val="00521389"/>
    <w:rsid w:val="00525F5A"/>
    <w:rsid w:val="00527C47"/>
    <w:rsid w:val="005347B9"/>
    <w:rsid w:val="0053596A"/>
    <w:rsid w:val="00540403"/>
    <w:rsid w:val="00544FC9"/>
    <w:rsid w:val="00550FEE"/>
    <w:rsid w:val="0055645D"/>
    <w:rsid w:val="005673E3"/>
    <w:rsid w:val="0058215B"/>
    <w:rsid w:val="00593A6B"/>
    <w:rsid w:val="005C4C85"/>
    <w:rsid w:val="005C4F24"/>
    <w:rsid w:val="006013ED"/>
    <w:rsid w:val="006029D2"/>
    <w:rsid w:val="006071EA"/>
    <w:rsid w:val="00612B16"/>
    <w:rsid w:val="0061787C"/>
    <w:rsid w:val="00635D57"/>
    <w:rsid w:val="006378D7"/>
    <w:rsid w:val="00657129"/>
    <w:rsid w:val="006742E7"/>
    <w:rsid w:val="00676314"/>
    <w:rsid w:val="006C111A"/>
    <w:rsid w:val="006E2BC9"/>
    <w:rsid w:val="006E4564"/>
    <w:rsid w:val="006E4EFB"/>
    <w:rsid w:val="006E5098"/>
    <w:rsid w:val="006E76AF"/>
    <w:rsid w:val="006F418B"/>
    <w:rsid w:val="0070351A"/>
    <w:rsid w:val="0071025E"/>
    <w:rsid w:val="007106B1"/>
    <w:rsid w:val="00723FAC"/>
    <w:rsid w:val="00727317"/>
    <w:rsid w:val="00750078"/>
    <w:rsid w:val="007569AB"/>
    <w:rsid w:val="0076303A"/>
    <w:rsid w:val="00763738"/>
    <w:rsid w:val="0077120D"/>
    <w:rsid w:val="00772322"/>
    <w:rsid w:val="00794505"/>
    <w:rsid w:val="00795C45"/>
    <w:rsid w:val="007A1FAA"/>
    <w:rsid w:val="007C01EB"/>
    <w:rsid w:val="007D15A7"/>
    <w:rsid w:val="007D2F99"/>
    <w:rsid w:val="007D4559"/>
    <w:rsid w:val="007D54EF"/>
    <w:rsid w:val="007E5711"/>
    <w:rsid w:val="007E5BFD"/>
    <w:rsid w:val="007F1682"/>
    <w:rsid w:val="007F586A"/>
    <w:rsid w:val="00803A94"/>
    <w:rsid w:val="00807EDF"/>
    <w:rsid w:val="00827898"/>
    <w:rsid w:val="008346A0"/>
    <w:rsid w:val="008355E0"/>
    <w:rsid w:val="00845B75"/>
    <w:rsid w:val="00861676"/>
    <w:rsid w:val="0086405B"/>
    <w:rsid w:val="00867AAD"/>
    <w:rsid w:val="008A4A63"/>
    <w:rsid w:val="008B7240"/>
    <w:rsid w:val="008C2D04"/>
    <w:rsid w:val="008C3CE3"/>
    <w:rsid w:val="008C470B"/>
    <w:rsid w:val="008D1DFE"/>
    <w:rsid w:val="008D3D1D"/>
    <w:rsid w:val="008D4B48"/>
    <w:rsid w:val="008D5269"/>
    <w:rsid w:val="008F13A6"/>
    <w:rsid w:val="008F213B"/>
    <w:rsid w:val="008F34B3"/>
    <w:rsid w:val="00906908"/>
    <w:rsid w:val="00931D6E"/>
    <w:rsid w:val="00933E88"/>
    <w:rsid w:val="0096077A"/>
    <w:rsid w:val="00966587"/>
    <w:rsid w:val="00970C53"/>
    <w:rsid w:val="00976074"/>
    <w:rsid w:val="009A03E9"/>
    <w:rsid w:val="009A14E0"/>
    <w:rsid w:val="009B262E"/>
    <w:rsid w:val="009D184A"/>
    <w:rsid w:val="009D47F9"/>
    <w:rsid w:val="009E0FFD"/>
    <w:rsid w:val="00A02FB6"/>
    <w:rsid w:val="00A03846"/>
    <w:rsid w:val="00A048FA"/>
    <w:rsid w:val="00A104CA"/>
    <w:rsid w:val="00A11807"/>
    <w:rsid w:val="00A30609"/>
    <w:rsid w:val="00A31882"/>
    <w:rsid w:val="00A32C70"/>
    <w:rsid w:val="00A456A4"/>
    <w:rsid w:val="00A53067"/>
    <w:rsid w:val="00A57515"/>
    <w:rsid w:val="00A64319"/>
    <w:rsid w:val="00A6573D"/>
    <w:rsid w:val="00A67044"/>
    <w:rsid w:val="00A805EF"/>
    <w:rsid w:val="00A86844"/>
    <w:rsid w:val="00A86DD8"/>
    <w:rsid w:val="00A92526"/>
    <w:rsid w:val="00A93B24"/>
    <w:rsid w:val="00A95821"/>
    <w:rsid w:val="00AA6827"/>
    <w:rsid w:val="00AA7189"/>
    <w:rsid w:val="00AB2FAF"/>
    <w:rsid w:val="00AB30D7"/>
    <w:rsid w:val="00AB5217"/>
    <w:rsid w:val="00AB5A54"/>
    <w:rsid w:val="00AC0715"/>
    <w:rsid w:val="00AC189F"/>
    <w:rsid w:val="00AC59C2"/>
    <w:rsid w:val="00AE68A4"/>
    <w:rsid w:val="00AF4D40"/>
    <w:rsid w:val="00B00ADE"/>
    <w:rsid w:val="00B133F4"/>
    <w:rsid w:val="00B17929"/>
    <w:rsid w:val="00B3149E"/>
    <w:rsid w:val="00B42077"/>
    <w:rsid w:val="00B47822"/>
    <w:rsid w:val="00B56A4B"/>
    <w:rsid w:val="00B631C6"/>
    <w:rsid w:val="00B77AFB"/>
    <w:rsid w:val="00B97192"/>
    <w:rsid w:val="00B973E9"/>
    <w:rsid w:val="00BA1A09"/>
    <w:rsid w:val="00BA77A5"/>
    <w:rsid w:val="00BB3B88"/>
    <w:rsid w:val="00BD02B9"/>
    <w:rsid w:val="00BF44CF"/>
    <w:rsid w:val="00C144DC"/>
    <w:rsid w:val="00C432FC"/>
    <w:rsid w:val="00C730C6"/>
    <w:rsid w:val="00C761EE"/>
    <w:rsid w:val="00CA4112"/>
    <w:rsid w:val="00CB727B"/>
    <w:rsid w:val="00CB7B5B"/>
    <w:rsid w:val="00CD0A46"/>
    <w:rsid w:val="00CD32A8"/>
    <w:rsid w:val="00CE5898"/>
    <w:rsid w:val="00CF2B49"/>
    <w:rsid w:val="00CF4DF6"/>
    <w:rsid w:val="00D21C03"/>
    <w:rsid w:val="00D24855"/>
    <w:rsid w:val="00D24BEE"/>
    <w:rsid w:val="00D30CFC"/>
    <w:rsid w:val="00D42BEB"/>
    <w:rsid w:val="00D43C0E"/>
    <w:rsid w:val="00D451CD"/>
    <w:rsid w:val="00D5000D"/>
    <w:rsid w:val="00D50847"/>
    <w:rsid w:val="00D508F5"/>
    <w:rsid w:val="00D73BB8"/>
    <w:rsid w:val="00D747DE"/>
    <w:rsid w:val="00D84AA6"/>
    <w:rsid w:val="00D84ED3"/>
    <w:rsid w:val="00DB74EE"/>
    <w:rsid w:val="00DE2242"/>
    <w:rsid w:val="00DE36FB"/>
    <w:rsid w:val="00E111B4"/>
    <w:rsid w:val="00E2083A"/>
    <w:rsid w:val="00E30660"/>
    <w:rsid w:val="00E41529"/>
    <w:rsid w:val="00E609EF"/>
    <w:rsid w:val="00E639B0"/>
    <w:rsid w:val="00E679F1"/>
    <w:rsid w:val="00E86CE0"/>
    <w:rsid w:val="00E9079E"/>
    <w:rsid w:val="00EB366B"/>
    <w:rsid w:val="00ED5B26"/>
    <w:rsid w:val="00F0303F"/>
    <w:rsid w:val="00F10C25"/>
    <w:rsid w:val="00F1312A"/>
    <w:rsid w:val="00F227B0"/>
    <w:rsid w:val="00F26653"/>
    <w:rsid w:val="00F33E64"/>
    <w:rsid w:val="00F4305D"/>
    <w:rsid w:val="00F5428A"/>
    <w:rsid w:val="00F6577A"/>
    <w:rsid w:val="00F81B53"/>
    <w:rsid w:val="00F94F82"/>
    <w:rsid w:val="00FA0F5F"/>
    <w:rsid w:val="00FA305A"/>
    <w:rsid w:val="00FB23F6"/>
    <w:rsid w:val="00FC7800"/>
    <w:rsid w:val="00FD1C40"/>
    <w:rsid w:val="00FD206E"/>
    <w:rsid w:val="00FE14B5"/>
    <w:rsid w:val="00FF0CD0"/>
    <w:rsid w:val="00FF2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563BF"/>
  <w15:docId w15:val="{C4D61803-6435-4953-B43B-8E8867AD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F65"/>
    <w:rPr>
      <w:rFonts w:ascii="Limon S1" w:eastAsia="Times New Roman" w:hAnsi="Limon S1"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421A1F"/>
    <w:pPr>
      <w:spacing w:before="120"/>
      <w:ind w:firstLine="720"/>
      <w:jc w:val="both"/>
    </w:pPr>
    <w:rPr>
      <w:rFonts w:ascii="Times New Roman" w:hAnsi="Times New Roman"/>
      <w:sz w:val="28"/>
      <w:szCs w:val="24"/>
    </w:rPr>
  </w:style>
  <w:style w:type="character" w:customStyle="1" w:styleId="BodyTextIndentChar">
    <w:name w:val="Body Text Indent Char"/>
    <w:basedOn w:val="DefaultParagraphFont"/>
    <w:link w:val="BodyTextIndent"/>
    <w:rsid w:val="00421A1F"/>
    <w:rPr>
      <w:rFonts w:eastAsia="Times New Roman" w:cs="Times New Roman"/>
      <w:sz w:val="28"/>
      <w:szCs w:val="24"/>
    </w:rPr>
  </w:style>
  <w:style w:type="paragraph" w:styleId="NormalWeb">
    <w:name w:val="Normal (Web)"/>
    <w:basedOn w:val="Normal"/>
    <w:uiPriority w:val="99"/>
    <w:unhideWhenUsed/>
    <w:rsid w:val="00421A1F"/>
    <w:pPr>
      <w:spacing w:before="100" w:beforeAutospacing="1" w:after="100" w:afterAutospacing="1"/>
    </w:pPr>
    <w:rPr>
      <w:rFonts w:ascii="Times New Roman" w:hAnsi="Times New Roman"/>
      <w:sz w:val="24"/>
      <w:szCs w:val="24"/>
    </w:rPr>
  </w:style>
  <w:style w:type="paragraph" w:styleId="Footer">
    <w:name w:val="footer"/>
    <w:basedOn w:val="Normal"/>
    <w:link w:val="FooterChar"/>
    <w:uiPriority w:val="99"/>
    <w:unhideWhenUsed/>
    <w:rsid w:val="00421A1F"/>
    <w:pPr>
      <w:tabs>
        <w:tab w:val="center" w:pos="4680"/>
        <w:tab w:val="right" w:pos="9360"/>
      </w:tabs>
    </w:pPr>
    <w:rPr>
      <w:rFonts w:ascii="Times New Roman" w:eastAsia="Calibri" w:hAnsi="Times New Roman"/>
      <w:sz w:val="26"/>
      <w:szCs w:val="42"/>
      <w:lang w:bidi="km-KH"/>
    </w:rPr>
  </w:style>
  <w:style w:type="character" w:customStyle="1" w:styleId="FooterChar">
    <w:name w:val="Footer Char"/>
    <w:basedOn w:val="DefaultParagraphFont"/>
    <w:link w:val="Footer"/>
    <w:uiPriority w:val="99"/>
    <w:rsid w:val="00421A1F"/>
    <w:rPr>
      <w:rFonts w:eastAsia="Calibri" w:cs="Times New Roman"/>
      <w:sz w:val="26"/>
      <w:szCs w:val="42"/>
      <w:lang w:bidi="km-KH"/>
    </w:rPr>
  </w:style>
  <w:style w:type="character" w:customStyle="1" w:styleId="Vnbnnidung">
    <w:name w:val="Văn bản nội dung_"/>
    <w:rsid w:val="00A104CA"/>
    <w:rPr>
      <w:rFonts w:ascii="Times New Roman" w:eastAsia="Times New Roman" w:hAnsi="Times New Roman" w:cs="Times New Roman"/>
      <w:b w:val="0"/>
      <w:bCs w:val="0"/>
      <w:i w:val="0"/>
      <w:iCs w:val="0"/>
      <w:smallCaps w:val="0"/>
      <w:strike w:val="0"/>
      <w:sz w:val="25"/>
      <w:szCs w:val="25"/>
      <w:u w:val="none"/>
    </w:rPr>
  </w:style>
  <w:style w:type="character" w:customStyle="1" w:styleId="Vnbnnidung0">
    <w:name w:val="Văn bản nội dung"/>
    <w:rsid w:val="00A104CA"/>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style>
  <w:style w:type="character" w:customStyle="1" w:styleId="Vnbnnidung12pt">
    <w:name w:val="Văn bản nội dung + 12 pt"/>
    <w:rsid w:val="00A104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Header">
    <w:name w:val="header"/>
    <w:basedOn w:val="Normal"/>
    <w:link w:val="HeaderChar"/>
    <w:uiPriority w:val="99"/>
    <w:unhideWhenUsed/>
    <w:rsid w:val="00A104CA"/>
    <w:pPr>
      <w:tabs>
        <w:tab w:val="center" w:pos="4513"/>
        <w:tab w:val="right" w:pos="9026"/>
      </w:tabs>
    </w:pPr>
  </w:style>
  <w:style w:type="character" w:customStyle="1" w:styleId="HeaderChar">
    <w:name w:val="Header Char"/>
    <w:basedOn w:val="DefaultParagraphFont"/>
    <w:link w:val="Header"/>
    <w:uiPriority w:val="99"/>
    <w:rsid w:val="00A104CA"/>
    <w:rPr>
      <w:rFonts w:ascii="Limon S1" w:eastAsia="Times New Roman" w:hAnsi="Limon S1" w:cs="Times New Roman"/>
      <w:sz w:val="32"/>
      <w:szCs w:val="32"/>
    </w:rPr>
  </w:style>
  <w:style w:type="table" w:styleId="TableGrid">
    <w:name w:val="Table Grid"/>
    <w:basedOn w:val="TableNormal"/>
    <w:uiPriority w:val="59"/>
    <w:rsid w:val="008C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43DC"/>
    <w:rPr>
      <w:rFonts w:ascii="Tahoma" w:hAnsi="Tahoma" w:cs="Tahoma"/>
      <w:sz w:val="16"/>
      <w:szCs w:val="16"/>
    </w:rPr>
  </w:style>
  <w:style w:type="character" w:customStyle="1" w:styleId="BalloonTextChar">
    <w:name w:val="Balloon Text Char"/>
    <w:basedOn w:val="DefaultParagraphFont"/>
    <w:link w:val="BalloonText"/>
    <w:uiPriority w:val="99"/>
    <w:semiHidden/>
    <w:rsid w:val="002243DC"/>
    <w:rPr>
      <w:rFonts w:ascii="Tahoma" w:eastAsia="Times New Roman" w:hAnsi="Tahoma" w:cs="Tahoma"/>
      <w:sz w:val="16"/>
      <w:szCs w:val="16"/>
    </w:rPr>
  </w:style>
  <w:style w:type="paragraph" w:styleId="ListParagraph">
    <w:name w:val="List Paragraph"/>
    <w:basedOn w:val="Normal"/>
    <w:uiPriority w:val="34"/>
    <w:qFormat/>
    <w:rsid w:val="00BB3B88"/>
    <w:pPr>
      <w:ind w:left="720"/>
      <w:contextualSpacing/>
    </w:pPr>
  </w:style>
  <w:style w:type="character" w:customStyle="1" w:styleId="Vnbnnidung2">
    <w:name w:val="Văn bản nội dung (2)_"/>
    <w:link w:val="Vnbnnidung20"/>
    <w:rsid w:val="007D15A7"/>
    <w:rPr>
      <w:b/>
      <w:bCs/>
      <w:sz w:val="25"/>
      <w:szCs w:val="25"/>
      <w:shd w:val="clear" w:color="auto" w:fill="FFFFFF"/>
    </w:rPr>
  </w:style>
  <w:style w:type="paragraph" w:customStyle="1" w:styleId="Vnbnnidung20">
    <w:name w:val="Văn bản nội dung (2)"/>
    <w:basedOn w:val="Normal"/>
    <w:link w:val="Vnbnnidung2"/>
    <w:rsid w:val="007D15A7"/>
    <w:pPr>
      <w:widowControl w:val="0"/>
      <w:shd w:val="clear" w:color="auto" w:fill="FFFFFF"/>
      <w:spacing w:after="60" w:line="346" w:lineRule="exact"/>
      <w:jc w:val="both"/>
    </w:pPr>
    <w:rPr>
      <w:rFonts w:ascii="Times New Roman" w:eastAsiaTheme="minorHAnsi" w:hAnsi="Times New Roman" w:cstheme="minorBidi"/>
      <w:b/>
      <w:bCs/>
      <w:sz w:val="25"/>
      <w:szCs w:val="25"/>
    </w:rPr>
  </w:style>
  <w:style w:type="paragraph" w:styleId="BodyText">
    <w:name w:val="Body Text"/>
    <w:basedOn w:val="Normal"/>
    <w:link w:val="BodyTextChar"/>
    <w:uiPriority w:val="99"/>
    <w:semiHidden/>
    <w:unhideWhenUsed/>
    <w:rsid w:val="00540403"/>
    <w:pPr>
      <w:spacing w:after="120"/>
    </w:pPr>
  </w:style>
  <w:style w:type="character" w:customStyle="1" w:styleId="BodyTextChar">
    <w:name w:val="Body Text Char"/>
    <w:basedOn w:val="DefaultParagraphFont"/>
    <w:link w:val="BodyText"/>
    <w:uiPriority w:val="99"/>
    <w:semiHidden/>
    <w:rsid w:val="00540403"/>
    <w:rPr>
      <w:rFonts w:ascii="Limon S1" w:eastAsia="Times New Roman" w:hAnsi="Limon S1"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440BC-ABB1-497B-8FC1-F315EE86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10703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 thi</dc:creator>
  <cp:lastModifiedBy>Admin</cp:lastModifiedBy>
  <cp:revision>2</cp:revision>
  <cp:lastPrinted>2022-11-02T07:18:00Z</cp:lastPrinted>
  <dcterms:created xsi:type="dcterms:W3CDTF">2022-11-16T09:25:00Z</dcterms:created>
  <dcterms:modified xsi:type="dcterms:W3CDTF">2022-11-16T09:25:00Z</dcterms:modified>
</cp:coreProperties>
</file>